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29D8B" w14:textId="7D4F927F" w:rsidR="008B7C0F" w:rsidRPr="00F81E13" w:rsidRDefault="001E0A0E" w:rsidP="008B7C0F">
      <w:pPr>
        <w:jc w:val="center"/>
        <w:rPr>
          <w:rFonts w:ascii="Arial" w:hAnsi="Arial" w:cs="Arial"/>
          <w:b/>
          <w:sz w:val="40"/>
          <w:szCs w:val="40"/>
        </w:rPr>
      </w:pPr>
      <w:r w:rsidRPr="00F81E13">
        <w:rPr>
          <w:rFonts w:ascii="Arial" w:hAnsi="Arial" w:cs="Arial"/>
          <w:b/>
          <w:noProof/>
          <w:sz w:val="40"/>
          <w:szCs w:val="40"/>
        </w:rPr>
        <w:drawing>
          <wp:anchor distT="0" distB="0" distL="114300" distR="114300" simplePos="0" relativeHeight="251667456" behindDoc="0" locked="0" layoutInCell="1" allowOverlap="1" wp14:anchorId="70B418EE" wp14:editId="31B34A35">
            <wp:simplePos x="0" y="0"/>
            <wp:positionH relativeFrom="margin">
              <wp:posOffset>285471</wp:posOffset>
            </wp:positionH>
            <wp:positionV relativeFrom="margin">
              <wp:posOffset>-628726</wp:posOffset>
            </wp:positionV>
            <wp:extent cx="570586" cy="679789"/>
            <wp:effectExtent l="0" t="0" r="1270" b="635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86" cy="679789"/>
                    </a:xfrm>
                    <a:prstGeom prst="rect">
                      <a:avLst/>
                    </a:prstGeom>
                  </pic:spPr>
                </pic:pic>
              </a:graphicData>
            </a:graphic>
          </wp:anchor>
        </w:drawing>
      </w:r>
      <w:r w:rsidR="008B7C0F" w:rsidRPr="00F81E13">
        <w:rPr>
          <w:rFonts w:ascii="Arial" w:hAnsi="Arial" w:cs="Arial"/>
          <w:b/>
          <w:sz w:val="40"/>
          <w:szCs w:val="40"/>
        </w:rPr>
        <w:t>Beef Classification &amp; Conformation</w:t>
      </w:r>
    </w:p>
    <w:p w14:paraId="62322762" w14:textId="2D22EBE0" w:rsidR="0005727D" w:rsidRPr="00F81E13" w:rsidRDefault="00607E39" w:rsidP="00F81E13">
      <w:pPr>
        <w:spacing w:line="360" w:lineRule="auto"/>
        <w:rPr>
          <w:rFonts w:ascii="Arial" w:hAnsi="Arial" w:cs="Arial"/>
          <w:sz w:val="28"/>
          <w:szCs w:val="28"/>
        </w:rPr>
      </w:pPr>
      <w:r w:rsidRPr="00F81E13">
        <w:rPr>
          <w:rFonts w:ascii="Arial" w:hAnsi="Arial" w:cs="Arial"/>
          <w:sz w:val="28"/>
          <w:szCs w:val="28"/>
        </w:rPr>
        <w:t xml:space="preserve">Farmers get paid for the quality of their animals based on the </w:t>
      </w:r>
      <w:r w:rsidR="00743F7E" w:rsidRPr="00F81E13">
        <w:rPr>
          <w:rFonts w:ascii="Arial" w:hAnsi="Arial" w:cs="Arial"/>
          <w:sz w:val="28"/>
          <w:szCs w:val="28"/>
        </w:rPr>
        <w:t xml:space="preserve">breed, </w:t>
      </w:r>
      <w:r w:rsidRPr="00F81E13">
        <w:rPr>
          <w:rFonts w:ascii="Arial" w:hAnsi="Arial" w:cs="Arial"/>
          <w:sz w:val="28"/>
          <w:szCs w:val="28"/>
        </w:rPr>
        <w:t>conformation &amp; fat class</w:t>
      </w:r>
      <w:r w:rsidR="00C764AE" w:rsidRPr="00F81E13">
        <w:rPr>
          <w:rFonts w:ascii="Arial" w:hAnsi="Arial" w:cs="Arial"/>
          <w:sz w:val="28"/>
          <w:szCs w:val="28"/>
        </w:rPr>
        <w:t xml:space="preserve">. </w:t>
      </w:r>
      <w:r w:rsidR="00553A6D" w:rsidRPr="00F81E13">
        <w:rPr>
          <w:rFonts w:ascii="Arial" w:hAnsi="Arial" w:cs="Arial"/>
          <w:sz w:val="28"/>
          <w:szCs w:val="28"/>
        </w:rPr>
        <w:t>The higher the quality the animal, the more the farmer gets paid for the animal.</w:t>
      </w:r>
    </w:p>
    <w:p w14:paraId="2AE42267" w14:textId="75F4C5C7" w:rsidR="00C90902" w:rsidRPr="00F81E13" w:rsidRDefault="00C90902" w:rsidP="0015418C">
      <w:pPr>
        <w:jc w:val="both"/>
        <w:rPr>
          <w:rFonts w:ascii="Arial" w:hAnsi="Arial" w:cs="Arial"/>
          <w:sz w:val="28"/>
          <w:szCs w:val="28"/>
        </w:rPr>
      </w:pPr>
    </w:p>
    <w:p w14:paraId="104F1F62" w14:textId="236EED07" w:rsidR="00553A6D" w:rsidRPr="00F81E13" w:rsidRDefault="00553A6D" w:rsidP="0015418C">
      <w:pPr>
        <w:jc w:val="both"/>
        <w:rPr>
          <w:rFonts w:ascii="Arial" w:hAnsi="Arial" w:cs="Arial"/>
          <w:b/>
          <w:color w:val="538135" w:themeColor="accent6" w:themeShade="BF"/>
          <w:sz w:val="32"/>
          <w:szCs w:val="32"/>
        </w:rPr>
      </w:pPr>
      <w:r w:rsidRPr="00F81E13">
        <w:rPr>
          <w:rFonts w:ascii="Arial" w:hAnsi="Arial" w:cs="Arial"/>
          <w:b/>
          <w:color w:val="538135" w:themeColor="accent6" w:themeShade="BF"/>
          <w:sz w:val="32"/>
          <w:szCs w:val="32"/>
        </w:rPr>
        <w:t>Key</w:t>
      </w:r>
      <w:r w:rsidR="00743F7E" w:rsidRPr="00F81E13">
        <w:rPr>
          <w:rFonts w:ascii="Arial" w:hAnsi="Arial" w:cs="Arial"/>
          <w:b/>
          <w:color w:val="538135" w:themeColor="accent6" w:themeShade="BF"/>
          <w:sz w:val="32"/>
          <w:szCs w:val="32"/>
        </w:rPr>
        <w:t xml:space="preserve"> terms</w:t>
      </w:r>
      <w:r w:rsidRPr="00F81E13">
        <w:rPr>
          <w:rFonts w:ascii="Arial" w:hAnsi="Arial" w:cs="Arial"/>
          <w:b/>
          <w:color w:val="538135" w:themeColor="accent6" w:themeShade="BF"/>
          <w:sz w:val="32"/>
          <w:szCs w:val="32"/>
        </w:rPr>
        <w:t>:</w:t>
      </w:r>
    </w:p>
    <w:tbl>
      <w:tblPr>
        <w:tblStyle w:val="TableGrid"/>
        <w:tblW w:w="0" w:type="auto"/>
        <w:tblLook w:val="04A0" w:firstRow="1" w:lastRow="0" w:firstColumn="1" w:lastColumn="0" w:noHBand="0" w:noVBand="1"/>
      </w:tblPr>
      <w:tblGrid>
        <w:gridCol w:w="2751"/>
        <w:gridCol w:w="2330"/>
        <w:gridCol w:w="2389"/>
        <w:gridCol w:w="1394"/>
      </w:tblGrid>
      <w:tr w:rsidR="004E6D62" w:rsidRPr="00F81E13" w14:paraId="0D5F5FBE" w14:textId="77777777" w:rsidTr="004E6D62">
        <w:trPr>
          <w:trHeight w:val="589"/>
        </w:trPr>
        <w:tc>
          <w:tcPr>
            <w:tcW w:w="2751" w:type="dxa"/>
          </w:tcPr>
          <w:p w14:paraId="622217F3" w14:textId="5E6A95ED" w:rsidR="004E6D62" w:rsidRPr="00F81E13" w:rsidRDefault="004E6D62" w:rsidP="0015418C">
            <w:pPr>
              <w:jc w:val="both"/>
              <w:rPr>
                <w:rFonts w:ascii="Arial" w:hAnsi="Arial" w:cs="Arial"/>
                <w:sz w:val="28"/>
                <w:szCs w:val="28"/>
              </w:rPr>
            </w:pPr>
            <w:r w:rsidRPr="00F81E13">
              <w:rPr>
                <w:rFonts w:ascii="Arial" w:hAnsi="Arial" w:cs="Arial"/>
                <w:sz w:val="28"/>
                <w:szCs w:val="28"/>
              </w:rPr>
              <w:t>Conformation</w:t>
            </w:r>
          </w:p>
        </w:tc>
        <w:tc>
          <w:tcPr>
            <w:tcW w:w="2330" w:type="dxa"/>
          </w:tcPr>
          <w:p w14:paraId="50FDB538" w14:textId="66255E4A" w:rsidR="004E6D62" w:rsidRPr="00F81E13" w:rsidRDefault="004E6D62" w:rsidP="0015418C">
            <w:pPr>
              <w:jc w:val="both"/>
              <w:rPr>
                <w:rFonts w:ascii="Arial" w:hAnsi="Arial" w:cs="Arial"/>
                <w:sz w:val="28"/>
                <w:szCs w:val="28"/>
              </w:rPr>
            </w:pPr>
            <w:r w:rsidRPr="00F81E13">
              <w:rPr>
                <w:rFonts w:ascii="Arial" w:hAnsi="Arial" w:cs="Arial"/>
                <w:sz w:val="28"/>
                <w:szCs w:val="28"/>
              </w:rPr>
              <w:t>LWG (Liveweight gain)</w:t>
            </w:r>
          </w:p>
        </w:tc>
        <w:tc>
          <w:tcPr>
            <w:tcW w:w="2389" w:type="dxa"/>
          </w:tcPr>
          <w:p w14:paraId="301E0D6C" w14:textId="22410BE6" w:rsidR="004E6D62" w:rsidRPr="00F81E13" w:rsidRDefault="004E6D62" w:rsidP="0015418C">
            <w:pPr>
              <w:jc w:val="both"/>
              <w:rPr>
                <w:rFonts w:ascii="Arial" w:hAnsi="Arial" w:cs="Arial"/>
                <w:sz w:val="28"/>
                <w:szCs w:val="28"/>
              </w:rPr>
            </w:pPr>
            <w:r w:rsidRPr="00F81E13">
              <w:rPr>
                <w:rFonts w:ascii="Arial" w:hAnsi="Arial" w:cs="Arial"/>
                <w:sz w:val="28"/>
                <w:szCs w:val="28"/>
              </w:rPr>
              <w:t>ADG (Average Daily Gain)</w:t>
            </w:r>
          </w:p>
        </w:tc>
        <w:tc>
          <w:tcPr>
            <w:tcW w:w="1394" w:type="dxa"/>
          </w:tcPr>
          <w:p w14:paraId="0BF5A72D" w14:textId="1ECCA43F" w:rsidR="004E6D62" w:rsidRPr="00F81E13" w:rsidRDefault="004E6D62" w:rsidP="0015418C">
            <w:pPr>
              <w:jc w:val="both"/>
              <w:rPr>
                <w:rFonts w:ascii="Arial" w:hAnsi="Arial" w:cs="Arial"/>
                <w:sz w:val="28"/>
                <w:szCs w:val="28"/>
              </w:rPr>
            </w:pPr>
            <w:r w:rsidRPr="00F81E13">
              <w:rPr>
                <w:rFonts w:ascii="Arial" w:hAnsi="Arial" w:cs="Arial"/>
                <w:sz w:val="28"/>
                <w:szCs w:val="28"/>
              </w:rPr>
              <w:t>Fat class</w:t>
            </w:r>
          </w:p>
        </w:tc>
      </w:tr>
      <w:tr w:rsidR="004E6D62" w:rsidRPr="00F81E13" w14:paraId="10E86C37" w14:textId="77777777" w:rsidTr="004E6D62">
        <w:trPr>
          <w:trHeight w:val="197"/>
        </w:trPr>
        <w:tc>
          <w:tcPr>
            <w:tcW w:w="2751" w:type="dxa"/>
          </w:tcPr>
          <w:p w14:paraId="489723F5" w14:textId="2C97334B" w:rsidR="004E6D62" w:rsidRPr="00F81E13" w:rsidRDefault="004E6D62" w:rsidP="0015418C">
            <w:pPr>
              <w:jc w:val="both"/>
              <w:rPr>
                <w:rFonts w:ascii="Arial" w:hAnsi="Arial" w:cs="Arial"/>
                <w:sz w:val="28"/>
                <w:szCs w:val="28"/>
              </w:rPr>
            </w:pPr>
            <w:r w:rsidRPr="00F81E13">
              <w:rPr>
                <w:rFonts w:ascii="Arial" w:hAnsi="Arial" w:cs="Arial"/>
                <w:sz w:val="28"/>
                <w:szCs w:val="28"/>
              </w:rPr>
              <w:t>Fat</w:t>
            </w:r>
            <w:r w:rsidR="0094029F" w:rsidRPr="00F81E13">
              <w:rPr>
                <w:rFonts w:ascii="Arial" w:hAnsi="Arial" w:cs="Arial"/>
                <w:sz w:val="28"/>
                <w:szCs w:val="28"/>
              </w:rPr>
              <w:t xml:space="preserve"> </w:t>
            </w:r>
            <w:proofErr w:type="gramStart"/>
            <w:r w:rsidR="0094029F" w:rsidRPr="00F81E13">
              <w:rPr>
                <w:rFonts w:ascii="Arial" w:hAnsi="Arial" w:cs="Arial"/>
                <w:sz w:val="28"/>
                <w:szCs w:val="28"/>
              </w:rPr>
              <w:t>-</w:t>
            </w:r>
            <w:r w:rsidRPr="00F81E13">
              <w:rPr>
                <w:rFonts w:ascii="Arial" w:hAnsi="Arial" w:cs="Arial"/>
                <w:sz w:val="28"/>
                <w:szCs w:val="28"/>
              </w:rPr>
              <w:t xml:space="preserve">  class</w:t>
            </w:r>
            <w:proofErr w:type="gramEnd"/>
          </w:p>
        </w:tc>
        <w:tc>
          <w:tcPr>
            <w:tcW w:w="2330" w:type="dxa"/>
          </w:tcPr>
          <w:p w14:paraId="694B3841" w14:textId="14FE2B32" w:rsidR="004E6D62" w:rsidRPr="00F81E13" w:rsidRDefault="004E6D62" w:rsidP="0015418C">
            <w:pPr>
              <w:jc w:val="both"/>
              <w:rPr>
                <w:rFonts w:ascii="Arial" w:hAnsi="Arial" w:cs="Arial"/>
                <w:sz w:val="28"/>
                <w:szCs w:val="28"/>
              </w:rPr>
            </w:pPr>
            <w:r w:rsidRPr="00F81E13">
              <w:rPr>
                <w:rFonts w:ascii="Arial" w:hAnsi="Arial" w:cs="Arial"/>
                <w:sz w:val="28"/>
                <w:szCs w:val="28"/>
              </w:rPr>
              <w:t xml:space="preserve">Graded </w:t>
            </w:r>
          </w:p>
        </w:tc>
        <w:tc>
          <w:tcPr>
            <w:tcW w:w="2389" w:type="dxa"/>
          </w:tcPr>
          <w:p w14:paraId="05BA160B" w14:textId="5E02A2E1" w:rsidR="004E6D62" w:rsidRPr="00F81E13" w:rsidRDefault="004E6D62" w:rsidP="0015418C">
            <w:pPr>
              <w:jc w:val="both"/>
              <w:rPr>
                <w:rFonts w:ascii="Arial" w:hAnsi="Arial" w:cs="Arial"/>
                <w:sz w:val="28"/>
                <w:szCs w:val="28"/>
              </w:rPr>
            </w:pPr>
            <w:r w:rsidRPr="00F81E13">
              <w:rPr>
                <w:rFonts w:ascii="Arial" w:hAnsi="Arial" w:cs="Arial"/>
                <w:sz w:val="28"/>
                <w:szCs w:val="28"/>
              </w:rPr>
              <w:t xml:space="preserve">Distribution </w:t>
            </w:r>
          </w:p>
        </w:tc>
        <w:tc>
          <w:tcPr>
            <w:tcW w:w="1394" w:type="dxa"/>
          </w:tcPr>
          <w:p w14:paraId="4EEC6436" w14:textId="097624AF" w:rsidR="004E6D62" w:rsidRPr="00F81E13" w:rsidRDefault="004E6D62" w:rsidP="0015418C">
            <w:pPr>
              <w:jc w:val="both"/>
              <w:rPr>
                <w:rFonts w:ascii="Arial" w:hAnsi="Arial" w:cs="Arial"/>
                <w:sz w:val="28"/>
                <w:szCs w:val="28"/>
              </w:rPr>
            </w:pPr>
            <w:r w:rsidRPr="00F81E13">
              <w:rPr>
                <w:rFonts w:ascii="Arial" w:hAnsi="Arial" w:cs="Arial"/>
                <w:sz w:val="28"/>
                <w:szCs w:val="28"/>
              </w:rPr>
              <w:t>Shape</w:t>
            </w:r>
          </w:p>
        </w:tc>
      </w:tr>
    </w:tbl>
    <w:p w14:paraId="47F47B7F" w14:textId="24194FDE" w:rsidR="00165DE1" w:rsidRPr="00F81E13" w:rsidRDefault="00165DE1" w:rsidP="0015418C">
      <w:pPr>
        <w:jc w:val="both"/>
        <w:rPr>
          <w:rFonts w:ascii="Arial" w:hAnsi="Arial" w:cs="Arial"/>
          <w:sz w:val="28"/>
          <w:szCs w:val="28"/>
        </w:rPr>
      </w:pPr>
    </w:p>
    <w:p w14:paraId="7A19BB3B" w14:textId="77777777" w:rsidR="001E0A0E" w:rsidRPr="00F81E13" w:rsidRDefault="001E0A0E" w:rsidP="0015418C">
      <w:pPr>
        <w:jc w:val="both"/>
        <w:rPr>
          <w:rFonts w:ascii="Arial" w:hAnsi="Arial" w:cs="Arial"/>
          <w:sz w:val="28"/>
          <w:szCs w:val="28"/>
        </w:rPr>
      </w:pPr>
    </w:p>
    <w:p w14:paraId="144A52CF" w14:textId="754B4700" w:rsidR="00F819A6" w:rsidRPr="00F81E13" w:rsidRDefault="001F5886" w:rsidP="00F81E13">
      <w:pPr>
        <w:spacing w:line="360" w:lineRule="auto"/>
        <w:jc w:val="both"/>
        <w:rPr>
          <w:rFonts w:ascii="Arial" w:hAnsi="Arial" w:cs="Arial"/>
          <w:sz w:val="28"/>
          <w:szCs w:val="28"/>
        </w:rPr>
      </w:pPr>
      <w:r w:rsidRPr="00F81E13">
        <w:rPr>
          <w:rFonts w:ascii="Arial" w:hAnsi="Arial" w:cs="Arial"/>
          <w:b/>
          <w:color w:val="538135" w:themeColor="accent6" w:themeShade="BF"/>
          <w:sz w:val="28"/>
          <w:szCs w:val="28"/>
        </w:rPr>
        <w:t>Conformation</w:t>
      </w:r>
      <w:r w:rsidRPr="00F81E13">
        <w:rPr>
          <w:rFonts w:ascii="Arial" w:hAnsi="Arial" w:cs="Arial"/>
          <w:sz w:val="28"/>
          <w:szCs w:val="28"/>
        </w:rPr>
        <w:t xml:space="preserve"> – muscle distribution (shape) on an animal</w:t>
      </w:r>
    </w:p>
    <w:p w14:paraId="35F91B87" w14:textId="34746FC9" w:rsidR="008B5083" w:rsidRPr="00F81E13" w:rsidRDefault="008B5083" w:rsidP="00F81E13">
      <w:pPr>
        <w:spacing w:line="360" w:lineRule="auto"/>
        <w:rPr>
          <w:rFonts w:ascii="Arial" w:hAnsi="Arial" w:cs="Arial"/>
          <w:sz w:val="28"/>
          <w:szCs w:val="28"/>
        </w:rPr>
      </w:pPr>
      <w:r w:rsidRPr="00F81E13">
        <w:rPr>
          <w:rFonts w:ascii="Arial" w:hAnsi="Arial" w:cs="Arial"/>
          <w:sz w:val="28"/>
          <w:szCs w:val="28"/>
        </w:rPr>
        <w:t xml:space="preserve">Beef animals’ conformation is </w:t>
      </w:r>
      <w:r w:rsidR="001F5886" w:rsidRPr="00F81E13">
        <w:rPr>
          <w:rFonts w:ascii="Arial" w:hAnsi="Arial" w:cs="Arial"/>
          <w:sz w:val="28"/>
          <w:szCs w:val="28"/>
        </w:rPr>
        <w:t>a measure of the shape of the animal</w:t>
      </w:r>
      <w:r w:rsidR="00913301" w:rsidRPr="00F81E13">
        <w:rPr>
          <w:rFonts w:ascii="Arial" w:hAnsi="Arial" w:cs="Arial"/>
          <w:sz w:val="28"/>
          <w:szCs w:val="28"/>
        </w:rPr>
        <w:t xml:space="preserve"> and where more of its muscles are located</w:t>
      </w:r>
      <w:r w:rsidR="001F5886" w:rsidRPr="00F81E13">
        <w:rPr>
          <w:rFonts w:ascii="Arial" w:hAnsi="Arial" w:cs="Arial"/>
          <w:sz w:val="28"/>
          <w:szCs w:val="28"/>
        </w:rPr>
        <w:t xml:space="preserve">. It is </w:t>
      </w:r>
      <w:r w:rsidRPr="00F81E13">
        <w:rPr>
          <w:rFonts w:ascii="Arial" w:hAnsi="Arial" w:cs="Arial"/>
          <w:sz w:val="28"/>
          <w:szCs w:val="28"/>
        </w:rPr>
        <w:t xml:space="preserve">graded according to the EUROP scheme. With </w:t>
      </w:r>
      <w:r w:rsidR="00913301" w:rsidRPr="00F81E13">
        <w:rPr>
          <w:rFonts w:ascii="Arial" w:hAnsi="Arial" w:cs="Arial"/>
          <w:sz w:val="28"/>
          <w:szCs w:val="28"/>
        </w:rPr>
        <w:t>“</w:t>
      </w:r>
      <w:r w:rsidRPr="00F81E13">
        <w:rPr>
          <w:rFonts w:ascii="Arial" w:hAnsi="Arial" w:cs="Arial"/>
          <w:sz w:val="28"/>
          <w:szCs w:val="28"/>
        </w:rPr>
        <w:t>E</w:t>
      </w:r>
      <w:r w:rsidR="00913301" w:rsidRPr="00F81E13">
        <w:rPr>
          <w:rFonts w:ascii="Arial" w:hAnsi="Arial" w:cs="Arial"/>
          <w:sz w:val="28"/>
          <w:szCs w:val="28"/>
        </w:rPr>
        <w:t>”</w:t>
      </w:r>
      <w:r w:rsidRPr="00F81E13">
        <w:rPr>
          <w:rFonts w:ascii="Arial" w:hAnsi="Arial" w:cs="Arial"/>
          <w:sz w:val="28"/>
          <w:szCs w:val="28"/>
        </w:rPr>
        <w:t xml:space="preserve"> being the best &amp; </w:t>
      </w:r>
      <w:r w:rsidR="00913301" w:rsidRPr="00F81E13">
        <w:rPr>
          <w:rFonts w:ascii="Arial" w:hAnsi="Arial" w:cs="Arial"/>
          <w:sz w:val="28"/>
          <w:szCs w:val="28"/>
        </w:rPr>
        <w:t>“</w:t>
      </w:r>
      <w:r w:rsidRPr="00F81E13">
        <w:rPr>
          <w:rFonts w:ascii="Arial" w:hAnsi="Arial" w:cs="Arial"/>
          <w:sz w:val="28"/>
          <w:szCs w:val="28"/>
        </w:rPr>
        <w:t>P</w:t>
      </w:r>
      <w:r w:rsidR="00913301" w:rsidRPr="00F81E13">
        <w:rPr>
          <w:rFonts w:ascii="Arial" w:hAnsi="Arial" w:cs="Arial"/>
          <w:sz w:val="28"/>
          <w:szCs w:val="28"/>
        </w:rPr>
        <w:t>”</w:t>
      </w:r>
      <w:r w:rsidRPr="00F81E13">
        <w:rPr>
          <w:rFonts w:ascii="Arial" w:hAnsi="Arial" w:cs="Arial"/>
          <w:sz w:val="28"/>
          <w:szCs w:val="28"/>
        </w:rPr>
        <w:t xml:space="preserve"> being the worst grade.</w:t>
      </w:r>
      <w:r w:rsidR="001F5886" w:rsidRPr="00F81E13">
        <w:rPr>
          <w:rFonts w:ascii="Arial" w:hAnsi="Arial" w:cs="Arial"/>
          <w:sz w:val="28"/>
          <w:szCs w:val="28"/>
        </w:rPr>
        <w:t xml:space="preserve"> Higher grades mean that the animal has more</w:t>
      </w:r>
      <w:r w:rsidR="00743F7E" w:rsidRPr="00F81E13">
        <w:rPr>
          <w:rFonts w:ascii="Arial" w:hAnsi="Arial" w:cs="Arial"/>
          <w:sz w:val="28"/>
          <w:szCs w:val="28"/>
        </w:rPr>
        <w:t xml:space="preserve"> muscle</w:t>
      </w:r>
      <w:r w:rsidR="00913301" w:rsidRPr="00F81E13">
        <w:rPr>
          <w:rFonts w:ascii="Arial" w:hAnsi="Arial" w:cs="Arial"/>
          <w:sz w:val="28"/>
          <w:szCs w:val="28"/>
        </w:rPr>
        <w:t xml:space="preserve"> in more valuable areas</w:t>
      </w:r>
      <w:r w:rsidR="00743F7E" w:rsidRPr="00F81E13">
        <w:rPr>
          <w:rFonts w:ascii="Arial" w:hAnsi="Arial" w:cs="Arial"/>
          <w:sz w:val="28"/>
          <w:szCs w:val="28"/>
        </w:rPr>
        <w:t>.</w:t>
      </w:r>
    </w:p>
    <w:p w14:paraId="71F13275" w14:textId="5EF1A74C" w:rsidR="00913301" w:rsidRPr="00F81E13" w:rsidRDefault="00913301" w:rsidP="00F81E13">
      <w:pPr>
        <w:spacing w:line="360" w:lineRule="auto"/>
        <w:rPr>
          <w:rFonts w:ascii="Arial" w:hAnsi="Arial" w:cs="Arial"/>
          <w:sz w:val="28"/>
          <w:szCs w:val="28"/>
        </w:rPr>
      </w:pPr>
      <w:r w:rsidRPr="00F81E13">
        <w:rPr>
          <w:rFonts w:ascii="Arial" w:hAnsi="Arial" w:cs="Arial"/>
          <w:sz w:val="28"/>
          <w:szCs w:val="28"/>
        </w:rPr>
        <w:t xml:space="preserve">The highest value cuts of meat from an animal are located from the middle of the back to the </w:t>
      </w:r>
      <w:r w:rsidR="00F81E13" w:rsidRPr="00F81E13">
        <w:rPr>
          <w:rFonts w:ascii="Arial" w:hAnsi="Arial" w:cs="Arial"/>
          <w:sz w:val="28"/>
          <w:szCs w:val="28"/>
        </w:rPr>
        <w:t>animal’s</w:t>
      </w:r>
      <w:r w:rsidRPr="00F81E13">
        <w:rPr>
          <w:rFonts w:ascii="Arial" w:hAnsi="Arial" w:cs="Arial"/>
          <w:sz w:val="28"/>
          <w:szCs w:val="28"/>
        </w:rPr>
        <w:t xml:space="preserve"> rear</w:t>
      </w:r>
      <w:r w:rsidR="00936F2B">
        <w:rPr>
          <w:rFonts w:ascii="Arial" w:hAnsi="Arial" w:cs="Arial"/>
          <w:sz w:val="28"/>
          <w:szCs w:val="28"/>
        </w:rPr>
        <w:t xml:space="preserve"> (steaks and roasting cuts)</w:t>
      </w:r>
      <w:r w:rsidRPr="00F81E13">
        <w:rPr>
          <w:rFonts w:ascii="Arial" w:hAnsi="Arial" w:cs="Arial"/>
          <w:sz w:val="28"/>
          <w:szCs w:val="28"/>
        </w:rPr>
        <w:t xml:space="preserve">. </w:t>
      </w:r>
    </w:p>
    <w:p w14:paraId="31252D6C" w14:textId="1DBCF68D" w:rsidR="008B5083" w:rsidRPr="00F81E13" w:rsidRDefault="008B5083">
      <w:pPr>
        <w:rPr>
          <w:rFonts w:ascii="Arial" w:hAnsi="Arial" w:cs="Arial"/>
          <w:sz w:val="28"/>
          <w:szCs w:val="28"/>
        </w:rPr>
      </w:pPr>
      <w:r w:rsidRPr="00F81E13">
        <w:rPr>
          <w:rFonts w:ascii="Arial" w:hAnsi="Arial" w:cs="Arial"/>
          <w:sz w:val="28"/>
          <w:szCs w:val="28"/>
        </w:rPr>
        <w:tab/>
      </w:r>
    </w:p>
    <w:p w14:paraId="02756028" w14:textId="04389997" w:rsidR="008B5083" w:rsidRPr="00F81E13" w:rsidRDefault="008B5083">
      <w:pPr>
        <w:rPr>
          <w:rFonts w:ascii="Arial" w:hAnsi="Arial" w:cs="Arial"/>
        </w:rPr>
      </w:pPr>
      <w:r w:rsidRPr="00F81E13">
        <w:rPr>
          <w:rFonts w:ascii="Arial" w:hAnsi="Arial" w:cs="Arial"/>
          <w:noProof/>
        </w:rPr>
        <w:drawing>
          <wp:inline distT="0" distB="0" distL="0" distR="0" wp14:anchorId="6FECA2D1" wp14:editId="75941D47">
            <wp:extent cx="5731510" cy="18408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40865"/>
                    </a:xfrm>
                    <a:prstGeom prst="rect">
                      <a:avLst/>
                    </a:prstGeom>
                  </pic:spPr>
                </pic:pic>
              </a:graphicData>
            </a:graphic>
          </wp:inline>
        </w:drawing>
      </w:r>
    </w:p>
    <w:p w14:paraId="639C7E68" w14:textId="583492BD" w:rsidR="008B5083" w:rsidRPr="00F81E13" w:rsidRDefault="008B5083">
      <w:pPr>
        <w:rPr>
          <w:rFonts w:ascii="Arial" w:hAnsi="Arial" w:cs="Arial"/>
        </w:rPr>
      </w:pPr>
    </w:p>
    <w:p w14:paraId="59AF0593" w14:textId="01A65684" w:rsidR="008B5083" w:rsidRPr="00F81E13" w:rsidRDefault="008B5083">
      <w:pPr>
        <w:rPr>
          <w:rFonts w:ascii="Arial" w:hAnsi="Arial" w:cs="Arial"/>
        </w:rPr>
      </w:pPr>
    </w:p>
    <w:p w14:paraId="04099ABF" w14:textId="06B8A676" w:rsidR="008B5083" w:rsidRPr="00F81E13" w:rsidRDefault="008B5083">
      <w:pPr>
        <w:rPr>
          <w:rFonts w:ascii="Arial" w:hAnsi="Arial" w:cs="Arial"/>
        </w:rPr>
      </w:pPr>
    </w:p>
    <w:p w14:paraId="14721C4C" w14:textId="6B4CC3EB" w:rsidR="008B5083" w:rsidRPr="00F81E13" w:rsidRDefault="008B5083">
      <w:pPr>
        <w:rPr>
          <w:rFonts w:ascii="Arial" w:hAnsi="Arial" w:cs="Arial"/>
        </w:rPr>
      </w:pPr>
    </w:p>
    <w:p w14:paraId="6E8B733F" w14:textId="77777777" w:rsidR="00743F7E" w:rsidRPr="00F81E13" w:rsidRDefault="00743F7E">
      <w:pPr>
        <w:rPr>
          <w:rFonts w:ascii="Arial" w:hAnsi="Arial" w:cs="Arial"/>
          <w:sz w:val="28"/>
          <w:szCs w:val="28"/>
        </w:rPr>
      </w:pPr>
    </w:p>
    <w:p w14:paraId="4F8D6847" w14:textId="77777777" w:rsidR="00743F7E" w:rsidRPr="00F81E13" w:rsidRDefault="00743F7E">
      <w:pPr>
        <w:rPr>
          <w:rFonts w:ascii="Arial" w:hAnsi="Arial" w:cs="Arial"/>
          <w:sz w:val="28"/>
          <w:szCs w:val="28"/>
        </w:rPr>
      </w:pPr>
    </w:p>
    <w:p w14:paraId="62F32A8E" w14:textId="7B050AD3" w:rsidR="00743F7E" w:rsidRPr="00F81E13" w:rsidRDefault="00AE0039">
      <w:pPr>
        <w:rPr>
          <w:rFonts w:ascii="Arial" w:hAnsi="Arial" w:cs="Arial"/>
          <w:sz w:val="28"/>
          <w:szCs w:val="28"/>
        </w:rPr>
      </w:pPr>
      <w:r w:rsidRPr="00F81E13">
        <w:rPr>
          <w:rFonts w:ascii="Arial" w:hAnsi="Arial" w:cs="Arial"/>
          <w:noProof/>
        </w:rPr>
        <w:drawing>
          <wp:anchor distT="0" distB="0" distL="114300" distR="114300" simplePos="0" relativeHeight="251666432" behindDoc="0" locked="0" layoutInCell="1" allowOverlap="1" wp14:anchorId="599B9DFB" wp14:editId="225B035B">
            <wp:simplePos x="0" y="0"/>
            <wp:positionH relativeFrom="column">
              <wp:posOffset>-321945</wp:posOffset>
            </wp:positionH>
            <wp:positionV relativeFrom="paragraph">
              <wp:posOffset>187960</wp:posOffset>
            </wp:positionV>
            <wp:extent cx="3781425" cy="4568190"/>
            <wp:effectExtent l="0" t="0" r="952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8631" r="-1033"/>
                    <a:stretch/>
                  </pic:blipFill>
                  <pic:spPr bwMode="auto">
                    <a:xfrm>
                      <a:off x="0" y="0"/>
                      <a:ext cx="3781425" cy="456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C65E3" w14:textId="77777777" w:rsidR="00743F7E" w:rsidRPr="00F81E13" w:rsidRDefault="00743F7E">
      <w:pPr>
        <w:rPr>
          <w:rFonts w:ascii="Arial" w:hAnsi="Arial" w:cs="Arial"/>
          <w:sz w:val="28"/>
          <w:szCs w:val="28"/>
        </w:rPr>
      </w:pPr>
    </w:p>
    <w:p w14:paraId="2D2FED23" w14:textId="77777777" w:rsidR="00743F7E" w:rsidRPr="00F81E13" w:rsidRDefault="00743F7E">
      <w:pPr>
        <w:rPr>
          <w:rFonts w:ascii="Arial" w:hAnsi="Arial" w:cs="Arial"/>
          <w:sz w:val="28"/>
          <w:szCs w:val="28"/>
        </w:rPr>
      </w:pPr>
    </w:p>
    <w:p w14:paraId="4DA0001F" w14:textId="77777777" w:rsidR="00743F7E" w:rsidRPr="00F81E13" w:rsidRDefault="00743F7E">
      <w:pPr>
        <w:rPr>
          <w:rFonts w:ascii="Arial" w:hAnsi="Arial" w:cs="Arial"/>
          <w:sz w:val="28"/>
          <w:szCs w:val="28"/>
        </w:rPr>
      </w:pPr>
    </w:p>
    <w:p w14:paraId="1E9D7AD3" w14:textId="77777777" w:rsidR="00743F7E" w:rsidRPr="00F81E13" w:rsidRDefault="00743F7E">
      <w:pPr>
        <w:rPr>
          <w:rFonts w:ascii="Arial" w:hAnsi="Arial" w:cs="Arial"/>
          <w:sz w:val="28"/>
          <w:szCs w:val="28"/>
        </w:rPr>
      </w:pPr>
    </w:p>
    <w:p w14:paraId="6102D82D" w14:textId="77777777" w:rsidR="00743F7E" w:rsidRPr="00F81E13" w:rsidRDefault="00743F7E">
      <w:pPr>
        <w:rPr>
          <w:rFonts w:ascii="Arial" w:hAnsi="Arial" w:cs="Arial"/>
          <w:sz w:val="28"/>
          <w:szCs w:val="28"/>
        </w:rPr>
      </w:pPr>
    </w:p>
    <w:p w14:paraId="48DCF76F" w14:textId="77777777" w:rsidR="00743F7E" w:rsidRPr="00F81E13" w:rsidRDefault="00743F7E">
      <w:pPr>
        <w:rPr>
          <w:rFonts w:ascii="Arial" w:hAnsi="Arial" w:cs="Arial"/>
          <w:sz w:val="28"/>
          <w:szCs w:val="28"/>
        </w:rPr>
      </w:pPr>
    </w:p>
    <w:p w14:paraId="760A17ED" w14:textId="77777777" w:rsidR="00743F7E" w:rsidRPr="00F81E13" w:rsidRDefault="00743F7E">
      <w:pPr>
        <w:rPr>
          <w:rFonts w:ascii="Arial" w:hAnsi="Arial" w:cs="Arial"/>
          <w:sz w:val="28"/>
          <w:szCs w:val="28"/>
        </w:rPr>
      </w:pPr>
    </w:p>
    <w:p w14:paraId="79261F7E" w14:textId="77777777" w:rsidR="00743F7E" w:rsidRPr="00F81E13" w:rsidRDefault="00743F7E">
      <w:pPr>
        <w:rPr>
          <w:rFonts w:ascii="Arial" w:hAnsi="Arial" w:cs="Arial"/>
          <w:sz w:val="28"/>
          <w:szCs w:val="28"/>
        </w:rPr>
      </w:pPr>
    </w:p>
    <w:p w14:paraId="14F028BA" w14:textId="77777777" w:rsidR="00743F7E" w:rsidRPr="00F81E13" w:rsidRDefault="00743F7E">
      <w:pPr>
        <w:rPr>
          <w:rFonts w:ascii="Arial" w:hAnsi="Arial" w:cs="Arial"/>
          <w:sz w:val="28"/>
          <w:szCs w:val="28"/>
        </w:rPr>
      </w:pPr>
    </w:p>
    <w:p w14:paraId="163F3B51" w14:textId="77777777" w:rsidR="00743F7E" w:rsidRPr="00F81E13" w:rsidRDefault="00743F7E">
      <w:pPr>
        <w:rPr>
          <w:rFonts w:ascii="Arial" w:hAnsi="Arial" w:cs="Arial"/>
          <w:sz w:val="28"/>
          <w:szCs w:val="28"/>
        </w:rPr>
      </w:pPr>
    </w:p>
    <w:p w14:paraId="4FBD0E9D" w14:textId="77777777" w:rsidR="00743F7E" w:rsidRPr="00F81E13" w:rsidRDefault="00743F7E">
      <w:pPr>
        <w:rPr>
          <w:rFonts w:ascii="Arial" w:hAnsi="Arial" w:cs="Arial"/>
          <w:sz w:val="28"/>
          <w:szCs w:val="28"/>
        </w:rPr>
      </w:pPr>
    </w:p>
    <w:p w14:paraId="7EBE9D4B" w14:textId="77777777" w:rsidR="00743F7E" w:rsidRPr="00F81E13" w:rsidRDefault="00743F7E">
      <w:pPr>
        <w:rPr>
          <w:rFonts w:ascii="Arial" w:hAnsi="Arial" w:cs="Arial"/>
          <w:sz w:val="28"/>
          <w:szCs w:val="28"/>
        </w:rPr>
      </w:pPr>
    </w:p>
    <w:p w14:paraId="6BD1A401" w14:textId="77777777" w:rsidR="00743F7E" w:rsidRPr="00F81E13" w:rsidRDefault="00743F7E">
      <w:pPr>
        <w:rPr>
          <w:rFonts w:ascii="Arial" w:hAnsi="Arial" w:cs="Arial"/>
          <w:sz w:val="28"/>
          <w:szCs w:val="28"/>
        </w:rPr>
      </w:pPr>
    </w:p>
    <w:p w14:paraId="2869CA65" w14:textId="77777777" w:rsidR="00743F7E" w:rsidRPr="00F81E13" w:rsidRDefault="00743F7E">
      <w:pPr>
        <w:rPr>
          <w:rFonts w:ascii="Arial" w:hAnsi="Arial" w:cs="Arial"/>
          <w:sz w:val="28"/>
          <w:szCs w:val="28"/>
        </w:rPr>
      </w:pPr>
    </w:p>
    <w:p w14:paraId="25220D62" w14:textId="77777777" w:rsidR="00743F7E" w:rsidRPr="00F81E13" w:rsidRDefault="00743F7E">
      <w:pPr>
        <w:rPr>
          <w:rFonts w:ascii="Arial" w:hAnsi="Arial" w:cs="Arial"/>
          <w:sz w:val="28"/>
          <w:szCs w:val="28"/>
        </w:rPr>
      </w:pPr>
    </w:p>
    <w:p w14:paraId="5ACBED3E" w14:textId="77777777" w:rsidR="00913301" w:rsidRPr="00F81E13" w:rsidRDefault="00913301">
      <w:pPr>
        <w:rPr>
          <w:rFonts w:ascii="Arial" w:hAnsi="Arial" w:cs="Arial"/>
          <w:b/>
          <w:bCs/>
          <w:sz w:val="28"/>
          <w:szCs w:val="28"/>
        </w:rPr>
      </w:pPr>
    </w:p>
    <w:p w14:paraId="6A961C49" w14:textId="77777777" w:rsidR="00913301" w:rsidRPr="00F81E13" w:rsidRDefault="00913301">
      <w:pPr>
        <w:rPr>
          <w:rFonts w:ascii="Arial" w:hAnsi="Arial" w:cs="Arial"/>
          <w:b/>
          <w:bCs/>
          <w:sz w:val="28"/>
          <w:szCs w:val="28"/>
        </w:rPr>
      </w:pPr>
    </w:p>
    <w:p w14:paraId="79B813BA" w14:textId="5C59581C" w:rsidR="00743F7E" w:rsidRPr="00F81E13" w:rsidRDefault="00743F7E">
      <w:pPr>
        <w:rPr>
          <w:rFonts w:ascii="Arial" w:hAnsi="Arial" w:cs="Arial"/>
          <w:b/>
          <w:bCs/>
          <w:color w:val="538135" w:themeColor="accent6" w:themeShade="BF"/>
          <w:sz w:val="32"/>
          <w:szCs w:val="32"/>
        </w:rPr>
      </w:pPr>
      <w:r w:rsidRPr="00F81E13">
        <w:rPr>
          <w:rFonts w:ascii="Arial" w:hAnsi="Arial" w:cs="Arial"/>
          <w:b/>
          <w:bCs/>
          <w:color w:val="538135" w:themeColor="accent6" w:themeShade="BF"/>
          <w:sz w:val="32"/>
          <w:szCs w:val="32"/>
        </w:rPr>
        <w:t>Fat score</w:t>
      </w:r>
    </w:p>
    <w:p w14:paraId="63096961" w14:textId="2FC3C141" w:rsidR="00743F7E" w:rsidRPr="00F81E13" w:rsidRDefault="008B5083" w:rsidP="00F81E13">
      <w:pPr>
        <w:spacing w:line="360" w:lineRule="auto"/>
        <w:rPr>
          <w:rFonts w:ascii="Arial" w:hAnsi="Arial" w:cs="Arial"/>
          <w:sz w:val="28"/>
          <w:szCs w:val="28"/>
        </w:rPr>
      </w:pPr>
      <w:r w:rsidRPr="00F81E13">
        <w:rPr>
          <w:rFonts w:ascii="Arial" w:hAnsi="Arial" w:cs="Arial"/>
          <w:sz w:val="28"/>
          <w:szCs w:val="28"/>
        </w:rPr>
        <w:t xml:space="preserve">Animals are also graded according to their </w:t>
      </w:r>
      <w:r w:rsidRPr="00F81E13">
        <w:rPr>
          <w:rFonts w:ascii="Arial" w:hAnsi="Arial" w:cs="Arial"/>
          <w:b/>
          <w:color w:val="538135" w:themeColor="accent6" w:themeShade="BF"/>
          <w:sz w:val="28"/>
          <w:szCs w:val="28"/>
          <w:u w:val="single"/>
        </w:rPr>
        <w:t>fat class</w:t>
      </w:r>
      <w:r w:rsidR="00743F7E" w:rsidRPr="00F81E13">
        <w:rPr>
          <w:rFonts w:ascii="Arial" w:hAnsi="Arial" w:cs="Arial"/>
          <w:sz w:val="28"/>
          <w:szCs w:val="28"/>
        </w:rPr>
        <w:t xml:space="preserve"> on a scale from </w:t>
      </w:r>
      <w:r w:rsidRPr="00F81E13">
        <w:rPr>
          <w:rFonts w:ascii="Arial" w:hAnsi="Arial" w:cs="Arial"/>
          <w:sz w:val="28"/>
          <w:szCs w:val="28"/>
        </w:rPr>
        <w:t>1</w:t>
      </w:r>
      <w:r w:rsidR="00F81E13">
        <w:rPr>
          <w:rFonts w:ascii="Arial" w:hAnsi="Arial" w:cs="Arial"/>
          <w:sz w:val="28"/>
          <w:szCs w:val="28"/>
        </w:rPr>
        <w:t>-</w:t>
      </w:r>
      <w:r w:rsidRPr="00F81E13">
        <w:rPr>
          <w:rFonts w:ascii="Arial" w:hAnsi="Arial" w:cs="Arial"/>
          <w:sz w:val="28"/>
          <w:szCs w:val="28"/>
        </w:rPr>
        <w:t xml:space="preserve">5. </w:t>
      </w:r>
    </w:p>
    <w:p w14:paraId="0355945F" w14:textId="4632AF44" w:rsidR="004E1FC6" w:rsidRDefault="008B5083" w:rsidP="00C901F5">
      <w:pPr>
        <w:spacing w:line="360" w:lineRule="auto"/>
        <w:rPr>
          <w:rFonts w:ascii="Arial" w:hAnsi="Arial" w:cs="Arial"/>
          <w:sz w:val="28"/>
          <w:szCs w:val="28"/>
        </w:rPr>
      </w:pPr>
      <w:r w:rsidRPr="00F81E13">
        <w:rPr>
          <w:rFonts w:ascii="Arial" w:hAnsi="Arial" w:cs="Arial"/>
          <w:sz w:val="28"/>
          <w:szCs w:val="28"/>
        </w:rPr>
        <w:t>1 = very thin, 5 = very fat. 3 ideal fat class</w:t>
      </w:r>
      <w:r w:rsidR="00F61BE0" w:rsidRPr="00F81E13">
        <w:rPr>
          <w:rFonts w:ascii="Arial" w:hAnsi="Arial" w:cs="Arial"/>
          <w:sz w:val="28"/>
          <w:szCs w:val="28"/>
        </w:rPr>
        <w:t>.</w:t>
      </w:r>
    </w:p>
    <w:p w14:paraId="784B2B8B" w14:textId="77777777" w:rsidR="00C901F5" w:rsidRPr="00C901F5" w:rsidRDefault="00C901F5" w:rsidP="00C901F5">
      <w:pPr>
        <w:spacing w:line="360" w:lineRule="auto"/>
        <w:rPr>
          <w:rFonts w:ascii="Arial" w:hAnsi="Arial" w:cs="Arial"/>
          <w:sz w:val="28"/>
          <w:szCs w:val="28"/>
        </w:rPr>
      </w:pPr>
    </w:p>
    <w:p w14:paraId="01C7D513" w14:textId="081E7291" w:rsidR="006F3457" w:rsidRPr="00F81E13" w:rsidRDefault="006F3457">
      <w:pPr>
        <w:rPr>
          <w:rFonts w:ascii="Arial" w:hAnsi="Arial" w:cs="Arial"/>
          <w:b/>
          <w:color w:val="538135" w:themeColor="accent6" w:themeShade="BF"/>
          <w:sz w:val="32"/>
          <w:szCs w:val="32"/>
        </w:rPr>
      </w:pPr>
      <w:r w:rsidRPr="00F81E13">
        <w:rPr>
          <w:rFonts w:ascii="Arial" w:hAnsi="Arial" w:cs="Arial"/>
          <w:b/>
          <w:color w:val="538135" w:themeColor="accent6" w:themeShade="BF"/>
          <w:sz w:val="32"/>
          <w:szCs w:val="32"/>
        </w:rPr>
        <w:lastRenderedPageBreak/>
        <w:t>Kill Out %</w:t>
      </w:r>
    </w:p>
    <w:p w14:paraId="6804EA4C" w14:textId="77777777" w:rsidR="00C90A91" w:rsidRPr="00F81E13" w:rsidRDefault="00C90A91" w:rsidP="00F81E13">
      <w:pPr>
        <w:spacing w:line="360" w:lineRule="auto"/>
        <w:rPr>
          <w:rFonts w:ascii="Arial" w:hAnsi="Arial" w:cs="Arial"/>
          <w:sz w:val="28"/>
          <w:szCs w:val="28"/>
        </w:rPr>
      </w:pPr>
      <w:r w:rsidRPr="00F81E13">
        <w:rPr>
          <w:rFonts w:ascii="Arial" w:hAnsi="Arial" w:cs="Arial"/>
          <w:sz w:val="28"/>
          <w:szCs w:val="28"/>
        </w:rPr>
        <w:t xml:space="preserve">The killing-out percentage (KO%) determines how much saleable carcass weight is obtained from the live animal. It is expressed as the weight of the carcass in relation to the weight of the live animal immediately before slaughter. When an animal is slaughtered the hide, internal organs, </w:t>
      </w:r>
      <w:proofErr w:type="gramStart"/>
      <w:r w:rsidRPr="00F81E13">
        <w:rPr>
          <w:rFonts w:ascii="Arial" w:hAnsi="Arial" w:cs="Arial"/>
          <w:sz w:val="28"/>
          <w:szCs w:val="28"/>
        </w:rPr>
        <w:t>head</w:t>
      </w:r>
      <w:proofErr w:type="gramEnd"/>
      <w:r w:rsidRPr="00F81E13">
        <w:rPr>
          <w:rFonts w:ascii="Arial" w:hAnsi="Arial" w:cs="Arial"/>
          <w:sz w:val="28"/>
          <w:szCs w:val="28"/>
        </w:rPr>
        <w:t xml:space="preserve"> and hooves are removed. The carcass is the meat, fat and bone that remains. </w:t>
      </w:r>
    </w:p>
    <w:p w14:paraId="0EFCE0C9" w14:textId="1F9D5794" w:rsidR="00C90A91" w:rsidRPr="00F81E13" w:rsidRDefault="00C90A91" w:rsidP="00F81E13">
      <w:pPr>
        <w:spacing w:line="360" w:lineRule="auto"/>
        <w:rPr>
          <w:rFonts w:ascii="Arial" w:hAnsi="Arial" w:cs="Arial"/>
          <w:sz w:val="28"/>
          <w:szCs w:val="28"/>
        </w:rPr>
      </w:pPr>
      <w:r w:rsidRPr="00F81E13">
        <w:rPr>
          <w:rFonts w:ascii="Arial" w:hAnsi="Arial" w:cs="Arial"/>
          <w:sz w:val="28"/>
          <w:szCs w:val="28"/>
        </w:rPr>
        <w:t>The target should be about 50% for dairy beef and often more than 60% for suckler beef. Farmers not recording weights cannot work out the KO%.</w:t>
      </w:r>
    </w:p>
    <w:p w14:paraId="19717068" w14:textId="77777777" w:rsidR="00936F2B" w:rsidRDefault="00C90A91" w:rsidP="00F81E13">
      <w:pPr>
        <w:spacing w:line="360" w:lineRule="auto"/>
        <w:rPr>
          <w:rFonts w:ascii="Arial" w:hAnsi="Arial" w:cs="Arial"/>
          <w:sz w:val="28"/>
          <w:szCs w:val="28"/>
        </w:rPr>
      </w:pPr>
      <w:r w:rsidRPr="00F81E13">
        <w:rPr>
          <w:rFonts w:ascii="Arial" w:hAnsi="Arial" w:cs="Arial"/>
          <w:sz w:val="28"/>
          <w:szCs w:val="28"/>
        </w:rPr>
        <w:t xml:space="preserve">KO% can be affected by gut fill, with grazed cattle often having a lower KO% as they will have a larger gut fill compared to an animal fed an energy-dense diet. </w:t>
      </w:r>
    </w:p>
    <w:p w14:paraId="7E9BA01C" w14:textId="77ABEB5E" w:rsidR="007E297A" w:rsidRPr="00F81E13" w:rsidRDefault="00C90A91" w:rsidP="00F81E13">
      <w:pPr>
        <w:spacing w:line="360" w:lineRule="auto"/>
        <w:rPr>
          <w:rFonts w:ascii="Arial" w:hAnsi="Arial" w:cs="Arial"/>
          <w:sz w:val="28"/>
          <w:szCs w:val="28"/>
        </w:rPr>
      </w:pPr>
      <w:r w:rsidRPr="00F81E13">
        <w:rPr>
          <w:rFonts w:ascii="Arial" w:hAnsi="Arial" w:cs="Arial"/>
          <w:sz w:val="28"/>
          <w:szCs w:val="28"/>
        </w:rPr>
        <w:t xml:space="preserve">Bulls will also have a higher KO% compared to heifers. Remember this when comparing figures. </w:t>
      </w:r>
    </w:p>
    <w:p w14:paraId="7A6E2545" w14:textId="77777777" w:rsidR="00C90A91" w:rsidRPr="00F81E13" w:rsidRDefault="00C90A91" w:rsidP="00F81E13">
      <w:pPr>
        <w:rPr>
          <w:rFonts w:ascii="Arial" w:hAnsi="Arial" w:cs="Arial"/>
          <w:sz w:val="28"/>
          <w:szCs w:val="28"/>
        </w:rPr>
      </w:pPr>
    </w:p>
    <w:p w14:paraId="66556D93" w14:textId="4016EECE" w:rsidR="00AE0039" w:rsidRPr="00F81E13" w:rsidRDefault="00564906" w:rsidP="00F81E13">
      <w:pPr>
        <w:rPr>
          <w:rFonts w:ascii="Arial" w:hAnsi="Arial" w:cs="Arial"/>
          <w:sz w:val="28"/>
          <w:szCs w:val="28"/>
        </w:rPr>
      </w:pPr>
      <w:r w:rsidRPr="00F81E13">
        <w:rPr>
          <w:rFonts w:ascii="Arial" w:hAnsi="Arial" w:cs="Arial"/>
          <w:sz w:val="28"/>
          <w:szCs w:val="28"/>
        </w:rPr>
        <w:t xml:space="preserve"> </w:t>
      </w:r>
      <m:oMath>
        <m:r>
          <w:rPr>
            <w:rFonts w:ascii="Cambria Math" w:hAnsi="Cambria Math" w:cs="Arial"/>
            <w:sz w:val="28"/>
            <w:szCs w:val="28"/>
          </w:rPr>
          <m:t>(</m:t>
        </m:r>
        <m:f>
          <m:fPr>
            <m:ctrlPr>
              <w:rPr>
                <w:rFonts w:ascii="Cambria Math" w:hAnsi="Cambria Math" w:cs="Arial"/>
                <w:sz w:val="28"/>
                <w:szCs w:val="28"/>
              </w:rPr>
            </m:ctrlPr>
          </m:fPr>
          <m:num>
            <m:r>
              <m:rPr>
                <m:sty m:val="p"/>
              </m:rPr>
              <w:rPr>
                <w:rFonts w:ascii="Cambria Math" w:hAnsi="Cambria Math" w:cs="Arial"/>
                <w:sz w:val="28"/>
                <w:szCs w:val="28"/>
              </w:rPr>
              <m:t>Animal carcass weight (KG)</m:t>
            </m:r>
          </m:num>
          <m:den>
            <m:r>
              <m:rPr>
                <m:sty m:val="p"/>
              </m:rPr>
              <w:rPr>
                <w:rFonts w:ascii="Cambria Math" w:hAnsi="Cambria Math" w:cs="Arial"/>
                <w:sz w:val="28"/>
                <w:szCs w:val="28"/>
              </w:rPr>
              <m:t xml:space="preserve">Animal Live weight (KG) </m:t>
            </m:r>
          </m:den>
        </m:f>
        <m:r>
          <m:rPr>
            <m:sty m:val="p"/>
          </m:rPr>
          <w:rPr>
            <w:rFonts w:ascii="Cambria Math" w:hAnsi="Cambria Math" w:cs="Arial"/>
            <w:sz w:val="28"/>
            <w:szCs w:val="28"/>
          </w:rPr>
          <m:t xml:space="preserve">)x100 </m:t>
        </m:r>
      </m:oMath>
      <w:r w:rsidRPr="00F81E13">
        <w:rPr>
          <w:rFonts w:ascii="Arial" w:hAnsi="Arial" w:cs="Arial"/>
          <w:sz w:val="28"/>
          <w:szCs w:val="28"/>
        </w:rPr>
        <w:t>= KO%</w:t>
      </w:r>
    </w:p>
    <w:p w14:paraId="67846B34" w14:textId="39B60160" w:rsidR="00AE0039" w:rsidRPr="00F81E13" w:rsidRDefault="00AE0039" w:rsidP="00F81E13">
      <w:pPr>
        <w:rPr>
          <w:rFonts w:ascii="Arial" w:hAnsi="Arial" w:cs="Arial"/>
          <w:sz w:val="28"/>
          <w:szCs w:val="28"/>
        </w:rPr>
      </w:pPr>
    </w:p>
    <w:p w14:paraId="5B08445C" w14:textId="53787C73" w:rsidR="00F54B0C" w:rsidRPr="00F81E13" w:rsidRDefault="00743F7E" w:rsidP="00F81E13">
      <w:pPr>
        <w:rPr>
          <w:rFonts w:ascii="Arial" w:hAnsi="Arial" w:cs="Arial"/>
          <w:b/>
          <w:bCs/>
          <w:color w:val="538135" w:themeColor="accent6" w:themeShade="BF"/>
          <w:sz w:val="32"/>
          <w:szCs w:val="32"/>
        </w:rPr>
      </w:pPr>
      <w:r w:rsidRPr="00F81E13">
        <w:rPr>
          <w:rFonts w:ascii="Arial" w:hAnsi="Arial" w:cs="Arial"/>
          <w:b/>
          <w:bCs/>
          <w:color w:val="538135" w:themeColor="accent6" w:themeShade="BF"/>
          <w:sz w:val="32"/>
          <w:szCs w:val="32"/>
        </w:rPr>
        <w:t>ADG (Average Daily Gain)</w:t>
      </w:r>
    </w:p>
    <w:p w14:paraId="504B17F3" w14:textId="0E7D68B1" w:rsidR="00743F7E" w:rsidRPr="00F81E13" w:rsidRDefault="00743F7E" w:rsidP="00F81E13">
      <w:pPr>
        <w:spacing w:line="360" w:lineRule="auto"/>
        <w:rPr>
          <w:rFonts w:ascii="Arial" w:hAnsi="Arial" w:cs="Arial"/>
          <w:sz w:val="28"/>
          <w:szCs w:val="28"/>
        </w:rPr>
      </w:pPr>
      <w:r w:rsidRPr="00F81E13">
        <w:rPr>
          <w:rFonts w:ascii="Arial" w:hAnsi="Arial" w:cs="Arial"/>
          <w:sz w:val="28"/>
          <w:szCs w:val="28"/>
        </w:rPr>
        <w:t xml:space="preserve">ADG is a measure of how much weight an animal </w:t>
      </w:r>
      <w:r w:rsidR="00105B3B" w:rsidRPr="00F81E13">
        <w:rPr>
          <w:rFonts w:ascii="Arial" w:hAnsi="Arial" w:cs="Arial"/>
          <w:sz w:val="28"/>
          <w:szCs w:val="28"/>
        </w:rPr>
        <w:t xml:space="preserve">gains each day of its life from birth. It can be calculated by taking the animals current weight minus its birth weight and dividing that by the number of days old the animal is. </w:t>
      </w:r>
    </w:p>
    <w:p w14:paraId="261386B5" w14:textId="77777777" w:rsidR="00E46761" w:rsidRDefault="00E46761" w:rsidP="00F81E13">
      <w:pPr>
        <w:rPr>
          <w:rFonts w:ascii="Arial" w:hAnsi="Arial" w:cs="Arial"/>
          <w:sz w:val="28"/>
          <w:szCs w:val="28"/>
        </w:rPr>
      </w:pPr>
    </w:p>
    <w:p w14:paraId="0290AD12" w14:textId="77777777" w:rsidR="00C901F5" w:rsidRDefault="00C901F5" w:rsidP="00F81E13">
      <w:pPr>
        <w:rPr>
          <w:rFonts w:ascii="Arial" w:hAnsi="Arial" w:cs="Arial"/>
          <w:b/>
          <w:color w:val="538135" w:themeColor="accent6" w:themeShade="BF"/>
          <w:sz w:val="32"/>
          <w:szCs w:val="32"/>
        </w:rPr>
      </w:pPr>
    </w:p>
    <w:p w14:paraId="20847DD6" w14:textId="77777777" w:rsidR="00C901F5" w:rsidRDefault="00C901F5" w:rsidP="00F81E13">
      <w:pPr>
        <w:rPr>
          <w:rFonts w:ascii="Arial" w:hAnsi="Arial" w:cs="Arial"/>
          <w:b/>
          <w:color w:val="538135" w:themeColor="accent6" w:themeShade="BF"/>
          <w:sz w:val="32"/>
          <w:szCs w:val="32"/>
        </w:rPr>
      </w:pPr>
    </w:p>
    <w:p w14:paraId="445BBD63" w14:textId="74F0366F" w:rsidR="00C90A91" w:rsidRPr="00F81E13" w:rsidRDefault="00C90A91" w:rsidP="00F81E13">
      <w:pPr>
        <w:rPr>
          <w:rFonts w:ascii="Arial" w:hAnsi="Arial" w:cs="Arial"/>
          <w:b/>
          <w:color w:val="538135" w:themeColor="accent6" w:themeShade="BF"/>
          <w:sz w:val="32"/>
          <w:szCs w:val="32"/>
        </w:rPr>
      </w:pPr>
      <w:r w:rsidRPr="00F81E13">
        <w:rPr>
          <w:rFonts w:ascii="Arial" w:hAnsi="Arial" w:cs="Arial"/>
          <w:b/>
          <w:color w:val="538135" w:themeColor="accent6" w:themeShade="BF"/>
          <w:sz w:val="32"/>
          <w:szCs w:val="32"/>
        </w:rPr>
        <w:lastRenderedPageBreak/>
        <w:t xml:space="preserve">Cattle </w:t>
      </w:r>
      <w:r w:rsidR="00C901F5">
        <w:rPr>
          <w:rFonts w:ascii="Arial" w:hAnsi="Arial" w:cs="Arial"/>
          <w:b/>
          <w:color w:val="538135" w:themeColor="accent6" w:themeShade="BF"/>
          <w:sz w:val="32"/>
          <w:szCs w:val="32"/>
        </w:rPr>
        <w:t>remittance</w:t>
      </w:r>
      <w:r w:rsidRPr="00F81E13">
        <w:rPr>
          <w:rFonts w:ascii="Arial" w:hAnsi="Arial" w:cs="Arial"/>
          <w:b/>
          <w:color w:val="538135" w:themeColor="accent6" w:themeShade="BF"/>
          <w:sz w:val="32"/>
          <w:szCs w:val="32"/>
        </w:rPr>
        <w:t xml:space="preserve"> sheet</w:t>
      </w:r>
    </w:p>
    <w:p w14:paraId="138E2B1C" w14:textId="738F805D" w:rsidR="007E297A" w:rsidRPr="00F81E13" w:rsidRDefault="007E297A" w:rsidP="00F81E13">
      <w:pPr>
        <w:rPr>
          <w:rFonts w:ascii="Arial" w:hAnsi="Arial" w:cs="Arial"/>
          <w:b/>
          <w:color w:val="538135" w:themeColor="accent6" w:themeShade="BF"/>
          <w:sz w:val="32"/>
          <w:szCs w:val="32"/>
        </w:rPr>
      </w:pPr>
    </w:p>
    <w:p w14:paraId="561EB790" w14:textId="5BEF07B2" w:rsidR="007E297A" w:rsidRPr="00F81E13" w:rsidRDefault="00E2329B" w:rsidP="00F81E13">
      <w:pPr>
        <w:rPr>
          <w:rFonts w:ascii="Arial" w:hAnsi="Arial" w:cs="Arial"/>
          <w:b/>
          <w:color w:val="538135" w:themeColor="accent6" w:themeShade="BF"/>
          <w:sz w:val="32"/>
          <w:szCs w:val="32"/>
        </w:rPr>
      </w:pPr>
      <w:r w:rsidRPr="00F81E13">
        <w:rPr>
          <w:rFonts w:ascii="Arial" w:hAnsi="Arial" w:cs="Arial"/>
          <w:b/>
          <w:noProof/>
          <w:color w:val="538135" w:themeColor="accent6" w:themeShade="BF"/>
          <w:sz w:val="32"/>
          <w:szCs w:val="32"/>
        </w:rPr>
        <w:drawing>
          <wp:inline distT="0" distB="0" distL="0" distR="0" wp14:anchorId="7C072F19" wp14:editId="0A2DCC9E">
            <wp:extent cx="5731510" cy="2398482"/>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31510" cy="2398482"/>
                    </a:xfrm>
                    <a:prstGeom prst="rect">
                      <a:avLst/>
                    </a:prstGeom>
                  </pic:spPr>
                </pic:pic>
              </a:graphicData>
            </a:graphic>
          </wp:inline>
        </w:drawing>
      </w:r>
    </w:p>
    <w:p w14:paraId="32A0E49B" w14:textId="7B05A910" w:rsidR="00776CDC" w:rsidRPr="00F81E13" w:rsidRDefault="00776CDC" w:rsidP="00F81E13">
      <w:pPr>
        <w:spacing w:line="360" w:lineRule="auto"/>
        <w:rPr>
          <w:rFonts w:ascii="Arial" w:hAnsi="Arial" w:cs="Arial"/>
          <w:sz w:val="28"/>
          <w:szCs w:val="28"/>
        </w:rPr>
      </w:pPr>
      <w:r w:rsidRPr="00F81E13">
        <w:rPr>
          <w:rFonts w:ascii="Arial" w:hAnsi="Arial" w:cs="Arial"/>
          <w:sz w:val="28"/>
          <w:szCs w:val="28"/>
        </w:rPr>
        <w:t xml:space="preserve">The following is a copy of a </w:t>
      </w:r>
      <w:r w:rsidR="00C901F5">
        <w:rPr>
          <w:rFonts w:ascii="Arial" w:hAnsi="Arial" w:cs="Arial"/>
          <w:sz w:val="28"/>
          <w:szCs w:val="28"/>
        </w:rPr>
        <w:t>remittance</w:t>
      </w:r>
      <w:r w:rsidRPr="00F81E13">
        <w:rPr>
          <w:rFonts w:ascii="Arial" w:hAnsi="Arial" w:cs="Arial"/>
          <w:sz w:val="28"/>
          <w:szCs w:val="28"/>
        </w:rPr>
        <w:t xml:space="preserve"> sheet that a farmer receives after they send animals to the factory. It documents all the information </w:t>
      </w:r>
      <w:r w:rsidR="00C901F5">
        <w:rPr>
          <w:rFonts w:ascii="Arial" w:hAnsi="Arial" w:cs="Arial"/>
          <w:sz w:val="28"/>
          <w:szCs w:val="28"/>
        </w:rPr>
        <w:t>about their cattle</w:t>
      </w:r>
      <w:r w:rsidRPr="00F81E13">
        <w:rPr>
          <w:rFonts w:ascii="Arial" w:hAnsi="Arial" w:cs="Arial"/>
          <w:sz w:val="28"/>
          <w:szCs w:val="28"/>
        </w:rPr>
        <w:t xml:space="preserve"> for a farmer.</w:t>
      </w:r>
    </w:p>
    <w:p w14:paraId="1D2D2FBC" w14:textId="6EE993DB" w:rsidR="00824598" w:rsidRDefault="00824598" w:rsidP="00F81E13">
      <w:pPr>
        <w:spacing w:line="360" w:lineRule="auto"/>
        <w:rPr>
          <w:rFonts w:ascii="Arial" w:hAnsi="Arial" w:cs="Arial"/>
          <w:b/>
          <w:bCs/>
          <w:color w:val="538135" w:themeColor="accent6" w:themeShade="BF"/>
          <w:sz w:val="28"/>
          <w:szCs w:val="28"/>
        </w:rPr>
      </w:pPr>
      <w:r>
        <w:rPr>
          <w:noProof/>
        </w:rPr>
        <mc:AlternateContent>
          <mc:Choice Requires="wps">
            <w:drawing>
              <wp:anchor distT="0" distB="0" distL="114300" distR="114300" simplePos="0" relativeHeight="251675648" behindDoc="0" locked="0" layoutInCell="1" allowOverlap="1" wp14:anchorId="11DA36F7" wp14:editId="2670F9FD">
                <wp:simplePos x="0" y="0"/>
                <wp:positionH relativeFrom="column">
                  <wp:posOffset>3920490</wp:posOffset>
                </wp:positionH>
                <wp:positionV relativeFrom="paragraph">
                  <wp:posOffset>3448685</wp:posOffset>
                </wp:positionV>
                <wp:extent cx="2347595" cy="635"/>
                <wp:effectExtent l="0" t="0" r="0" b="0"/>
                <wp:wrapSquare wrapText="bothSides"/>
                <wp:docPr id="262599325" name="Text Box 1"/>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39867327" w14:textId="098A149F" w:rsidR="00824598" w:rsidRPr="00740FD3" w:rsidRDefault="00824598" w:rsidP="00824598">
                            <w:pPr>
                              <w:pStyle w:val="Caption"/>
                              <w:rPr>
                                <w:noProof/>
                              </w:rPr>
                            </w:pPr>
                            <w:r>
                              <w:t xml:space="preserve">Figure </w:t>
                            </w:r>
                            <w:fldSimple w:instr=" SEQ Figure \* ARABIC ">
                              <w:r>
                                <w:rPr>
                                  <w:noProof/>
                                </w:rPr>
                                <w:t>1</w:t>
                              </w:r>
                            </w:fldSimple>
                            <w:r>
                              <w:t xml:space="preserve"> </w:t>
                            </w:r>
                            <w:r w:rsidRPr="00AD6257">
                              <w:t>Animal passport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DA36F7" id="_x0000_t202" coordsize="21600,21600" o:spt="202" path="m,l,21600r21600,l21600,xe">
                <v:stroke joinstyle="miter"/>
                <v:path gradientshapeok="t" o:connecttype="rect"/>
              </v:shapetype>
              <v:shape id="Text Box 1" o:spid="_x0000_s1026" type="#_x0000_t202" style="position:absolute;margin-left:308.7pt;margin-top:271.55pt;width:184.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" stroked="f">
                <v:textbox style="mso-fit-shape-to-text:t" inset="0,0,0,0">
                  <w:txbxContent>
                    <w:p w14:paraId="39867327" w14:textId="098A149F" w:rsidR="00824598" w:rsidRPr="00740FD3" w:rsidRDefault="00824598" w:rsidP="00824598">
                      <w:pPr>
                        <w:pStyle w:val="Caption"/>
                        <w:rPr>
                          <w:noProof/>
                        </w:rPr>
                      </w:pPr>
                      <w:r>
                        <w:t xml:space="preserve">Figure </w:t>
                      </w:r>
                      <w:fldSimple w:instr=" SEQ Figure \* ARABIC ">
                        <w:r>
                          <w:rPr>
                            <w:noProof/>
                          </w:rPr>
                          <w:t>1</w:t>
                        </w:r>
                      </w:fldSimple>
                      <w:r>
                        <w:t xml:space="preserve"> </w:t>
                      </w:r>
                      <w:r w:rsidRPr="00AD6257">
                        <w:t>Animal passport</w:t>
                      </w:r>
                    </w:p>
                  </w:txbxContent>
                </v:textbox>
                <w10:wrap type="square"/>
              </v:shape>
            </w:pict>
          </mc:Fallback>
        </mc:AlternateContent>
      </w:r>
      <w:r>
        <w:rPr>
          <w:noProof/>
        </w:rPr>
        <w:drawing>
          <wp:anchor distT="0" distB="0" distL="114300" distR="114300" simplePos="0" relativeHeight="251673600" behindDoc="0" locked="0" layoutInCell="1" allowOverlap="1" wp14:anchorId="0FEAB124" wp14:editId="7EF1099A">
            <wp:simplePos x="0" y="0"/>
            <wp:positionH relativeFrom="margin">
              <wp:posOffset>3920921</wp:posOffset>
            </wp:positionH>
            <wp:positionV relativeFrom="margin">
              <wp:posOffset>4717923</wp:posOffset>
            </wp:positionV>
            <wp:extent cx="2347595" cy="3246120"/>
            <wp:effectExtent l="0" t="0" r="0" b="0"/>
            <wp:wrapSquare wrapText="bothSides"/>
            <wp:docPr id="1270303221" name="Picture 2" descr="A blue card with a barcod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3221" name="Picture 2" descr="A blue card with a barcode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47595" cy="3246120"/>
                    </a:xfrm>
                    <a:prstGeom prst="rect">
                      <a:avLst/>
                    </a:prstGeom>
                  </pic:spPr>
                </pic:pic>
              </a:graphicData>
            </a:graphic>
            <wp14:sizeRelH relativeFrom="margin">
              <wp14:pctWidth>0</wp14:pctWidth>
            </wp14:sizeRelH>
            <wp14:sizeRelV relativeFrom="margin">
              <wp14:pctHeight>0</wp14:pctHeight>
            </wp14:sizeRelV>
          </wp:anchor>
        </w:drawing>
      </w:r>
    </w:p>
    <w:p w14:paraId="1E417C4E" w14:textId="4C422C60" w:rsidR="00824598" w:rsidRDefault="00E2329B" w:rsidP="00824598">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t>T</w:t>
      </w:r>
      <w:r w:rsidR="00776CDC" w:rsidRPr="00F81E13">
        <w:rPr>
          <w:rFonts w:ascii="Arial" w:hAnsi="Arial" w:cs="Arial"/>
          <w:b/>
          <w:bCs/>
          <w:color w:val="538135" w:themeColor="accent6" w:themeShade="BF"/>
          <w:sz w:val="28"/>
          <w:szCs w:val="28"/>
        </w:rPr>
        <w:t>ag Number</w:t>
      </w:r>
    </w:p>
    <w:p w14:paraId="7D67568B" w14:textId="43AC0E12" w:rsidR="00776CDC" w:rsidRPr="00824598" w:rsidRDefault="00776CDC" w:rsidP="00824598">
      <w:pPr>
        <w:spacing w:line="360" w:lineRule="auto"/>
        <w:rPr>
          <w:rFonts w:ascii="Arial" w:hAnsi="Arial" w:cs="Arial"/>
          <w:b/>
          <w:bCs/>
          <w:color w:val="538135" w:themeColor="accent6" w:themeShade="BF"/>
          <w:sz w:val="28"/>
          <w:szCs w:val="28"/>
        </w:rPr>
      </w:pPr>
      <w:r w:rsidRPr="00F81E13">
        <w:rPr>
          <w:rFonts w:ascii="Arial" w:hAnsi="Arial" w:cs="Arial"/>
          <w:sz w:val="28"/>
          <w:szCs w:val="28"/>
        </w:rPr>
        <w:t>This is the number on the Yellow/White ear tag that identifies the animal. This number matches with the animal passport (Sometimes called “Blue Card” by farmers). This passport contains information about the animal</w:t>
      </w:r>
      <w:r w:rsidR="00597AFF">
        <w:rPr>
          <w:rFonts w:ascii="Arial" w:hAnsi="Arial" w:cs="Arial"/>
          <w:sz w:val="28"/>
          <w:szCs w:val="28"/>
        </w:rPr>
        <w:t xml:space="preserve"> such as it’s breed, the dam’s breed &amp; tag number and the name, </w:t>
      </w:r>
      <w:r w:rsidR="007E4701">
        <w:rPr>
          <w:rFonts w:ascii="Arial" w:hAnsi="Arial" w:cs="Arial"/>
          <w:sz w:val="28"/>
          <w:szCs w:val="28"/>
        </w:rPr>
        <w:t>address,</w:t>
      </w:r>
      <w:r w:rsidR="00597AFF">
        <w:rPr>
          <w:rFonts w:ascii="Arial" w:hAnsi="Arial" w:cs="Arial"/>
          <w:sz w:val="28"/>
          <w:szCs w:val="28"/>
        </w:rPr>
        <w:t xml:space="preserve"> and herd number of the breeder of the animal. The back of the card includes space for the details of additional owners of the animal. Each time the animal is moved into a new herd, these details should be recorded.</w:t>
      </w:r>
    </w:p>
    <w:p w14:paraId="169E1794" w14:textId="77777777" w:rsidR="00C901F5" w:rsidRDefault="00C901F5" w:rsidP="00F81E13">
      <w:pPr>
        <w:spacing w:line="360" w:lineRule="auto"/>
        <w:rPr>
          <w:rFonts w:ascii="Arial" w:hAnsi="Arial" w:cs="Arial"/>
          <w:b/>
          <w:bCs/>
          <w:color w:val="538135" w:themeColor="accent6" w:themeShade="BF"/>
          <w:sz w:val="28"/>
          <w:szCs w:val="28"/>
        </w:rPr>
      </w:pPr>
    </w:p>
    <w:p w14:paraId="7C499AED" w14:textId="2333D5CE" w:rsidR="00776CDC" w:rsidRPr="00F81E13" w:rsidRDefault="00776CDC" w:rsidP="00F81E13">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lastRenderedPageBreak/>
        <w:t>Carcass Number</w:t>
      </w:r>
    </w:p>
    <w:p w14:paraId="538391A2" w14:textId="164C7762" w:rsidR="00776CDC" w:rsidRPr="00F81E13" w:rsidRDefault="00776CDC" w:rsidP="00F81E13">
      <w:pPr>
        <w:spacing w:line="360" w:lineRule="auto"/>
        <w:rPr>
          <w:rFonts w:ascii="Arial" w:hAnsi="Arial" w:cs="Arial"/>
          <w:sz w:val="28"/>
          <w:szCs w:val="28"/>
        </w:rPr>
      </w:pPr>
      <w:r w:rsidRPr="00F81E13">
        <w:rPr>
          <w:rFonts w:ascii="Arial" w:hAnsi="Arial" w:cs="Arial"/>
          <w:sz w:val="28"/>
          <w:szCs w:val="28"/>
        </w:rPr>
        <w:t xml:space="preserve">When an animal enters the factory the ear tags are </w:t>
      </w:r>
      <w:r w:rsidR="00E2329B" w:rsidRPr="00F81E13">
        <w:rPr>
          <w:rFonts w:ascii="Arial" w:hAnsi="Arial" w:cs="Arial"/>
          <w:sz w:val="28"/>
          <w:szCs w:val="28"/>
        </w:rPr>
        <w:t>removed,</w:t>
      </w:r>
      <w:r w:rsidRPr="00F81E13">
        <w:rPr>
          <w:rFonts w:ascii="Arial" w:hAnsi="Arial" w:cs="Arial"/>
          <w:sz w:val="28"/>
          <w:szCs w:val="28"/>
        </w:rPr>
        <w:t xml:space="preserve"> and a carcass tag is created and attached to the animal carcass. </w:t>
      </w:r>
      <w:r w:rsidR="00C90A91" w:rsidRPr="00F81E13">
        <w:rPr>
          <w:rFonts w:ascii="Arial" w:hAnsi="Arial" w:cs="Arial"/>
          <w:sz w:val="28"/>
          <w:szCs w:val="28"/>
        </w:rPr>
        <w:t>This</w:t>
      </w:r>
      <w:r w:rsidRPr="00F81E13">
        <w:rPr>
          <w:rFonts w:ascii="Arial" w:hAnsi="Arial" w:cs="Arial"/>
          <w:sz w:val="28"/>
          <w:szCs w:val="28"/>
        </w:rPr>
        <w:t xml:space="preserve"> number is used to trace the animal back to the farm it was born on. This ensures the animal can be traced from farm to fork</w:t>
      </w:r>
      <w:r w:rsidR="00C90A91" w:rsidRPr="00F81E13">
        <w:rPr>
          <w:rFonts w:ascii="Arial" w:hAnsi="Arial" w:cs="Arial"/>
          <w:sz w:val="28"/>
          <w:szCs w:val="28"/>
        </w:rPr>
        <w:t>.</w:t>
      </w:r>
    </w:p>
    <w:p w14:paraId="6A646A73" w14:textId="1BC21181" w:rsidR="00776CDC" w:rsidRPr="00F81E13" w:rsidRDefault="00776CDC" w:rsidP="00F81E13">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t>Cat</w:t>
      </w:r>
    </w:p>
    <w:p w14:paraId="00C72981" w14:textId="77777777" w:rsidR="00824598" w:rsidRDefault="00776CDC" w:rsidP="00F81E13">
      <w:pPr>
        <w:spacing w:line="360" w:lineRule="auto"/>
        <w:rPr>
          <w:rFonts w:ascii="Arial" w:hAnsi="Arial" w:cs="Arial"/>
          <w:sz w:val="28"/>
          <w:szCs w:val="28"/>
        </w:rPr>
      </w:pPr>
      <w:r w:rsidRPr="00F81E13">
        <w:rPr>
          <w:rFonts w:ascii="Arial" w:hAnsi="Arial" w:cs="Arial"/>
          <w:sz w:val="28"/>
          <w:szCs w:val="28"/>
        </w:rPr>
        <w:t xml:space="preserve">This stands for category. This refers to the type of </w:t>
      </w:r>
      <w:proofErr w:type="gramStart"/>
      <w:r w:rsidRPr="00F81E13">
        <w:rPr>
          <w:rFonts w:ascii="Arial" w:hAnsi="Arial" w:cs="Arial"/>
          <w:sz w:val="28"/>
          <w:szCs w:val="28"/>
        </w:rPr>
        <w:t>animal</w:t>
      </w:r>
      <w:proofErr w:type="gramEnd"/>
      <w:r w:rsidR="00C90A91" w:rsidRPr="00F81E13">
        <w:rPr>
          <w:rFonts w:ascii="Arial" w:hAnsi="Arial" w:cs="Arial"/>
          <w:sz w:val="28"/>
          <w:szCs w:val="28"/>
        </w:rPr>
        <w:t xml:space="preserve"> </w:t>
      </w:r>
    </w:p>
    <w:p w14:paraId="7F264778" w14:textId="449AB712" w:rsidR="00776CDC" w:rsidRPr="00F81E13" w:rsidRDefault="00C90A91" w:rsidP="00F81E13">
      <w:pPr>
        <w:spacing w:line="360" w:lineRule="auto"/>
        <w:rPr>
          <w:rFonts w:ascii="Arial" w:hAnsi="Arial" w:cs="Arial"/>
          <w:sz w:val="28"/>
          <w:szCs w:val="28"/>
        </w:rPr>
      </w:pPr>
      <w:r w:rsidRPr="00F81E13">
        <w:rPr>
          <w:rFonts w:ascii="Arial" w:hAnsi="Arial" w:cs="Arial"/>
          <w:sz w:val="28"/>
          <w:szCs w:val="28"/>
        </w:rPr>
        <w:t>Z = young bull</w:t>
      </w:r>
      <w:r w:rsidR="007452ED" w:rsidRPr="00F81E13">
        <w:rPr>
          <w:rFonts w:ascii="Arial" w:hAnsi="Arial" w:cs="Arial"/>
          <w:sz w:val="28"/>
          <w:szCs w:val="28"/>
        </w:rPr>
        <w:t xml:space="preserve"> (Under 16 months)</w:t>
      </w:r>
      <w:r w:rsidRPr="00F81E13">
        <w:rPr>
          <w:rFonts w:ascii="Arial" w:hAnsi="Arial" w:cs="Arial"/>
          <w:sz w:val="28"/>
          <w:szCs w:val="28"/>
        </w:rPr>
        <w:t>, A = bull,</w:t>
      </w:r>
      <w:r w:rsidR="007452ED" w:rsidRPr="00F81E13">
        <w:rPr>
          <w:rFonts w:ascii="Arial" w:hAnsi="Arial" w:cs="Arial"/>
          <w:sz w:val="28"/>
          <w:szCs w:val="28"/>
        </w:rPr>
        <w:t xml:space="preserve"> B = Old Bull</w:t>
      </w:r>
      <w:r w:rsidR="007E4701">
        <w:rPr>
          <w:rFonts w:ascii="Arial" w:hAnsi="Arial" w:cs="Arial"/>
          <w:sz w:val="28"/>
          <w:szCs w:val="28"/>
        </w:rPr>
        <w:t xml:space="preserve"> </w:t>
      </w:r>
      <w:r w:rsidR="007452ED" w:rsidRPr="00F81E13">
        <w:rPr>
          <w:rFonts w:ascii="Arial" w:hAnsi="Arial" w:cs="Arial"/>
          <w:sz w:val="28"/>
          <w:szCs w:val="28"/>
        </w:rPr>
        <w:t>(Over 36 Months)</w:t>
      </w:r>
      <w:r w:rsidRPr="00F81E13">
        <w:rPr>
          <w:rFonts w:ascii="Arial" w:hAnsi="Arial" w:cs="Arial"/>
          <w:sz w:val="28"/>
          <w:szCs w:val="28"/>
        </w:rPr>
        <w:t xml:space="preserve"> C = steer </w:t>
      </w:r>
      <w:r w:rsidR="007452ED" w:rsidRPr="00F81E13">
        <w:rPr>
          <w:rFonts w:ascii="Arial" w:hAnsi="Arial" w:cs="Arial"/>
          <w:sz w:val="28"/>
          <w:szCs w:val="28"/>
        </w:rPr>
        <w:t xml:space="preserve">D = Cow </w:t>
      </w:r>
      <w:r w:rsidRPr="00F81E13">
        <w:rPr>
          <w:rFonts w:ascii="Arial" w:hAnsi="Arial" w:cs="Arial"/>
          <w:sz w:val="28"/>
          <w:szCs w:val="28"/>
        </w:rPr>
        <w:t>and E = heifer.</w:t>
      </w:r>
    </w:p>
    <w:p w14:paraId="74A946CF" w14:textId="1D0E6D69" w:rsidR="00776CDC" w:rsidRPr="00F81E13" w:rsidRDefault="00776CDC" w:rsidP="00F81E13">
      <w:pPr>
        <w:rPr>
          <w:rFonts w:ascii="Arial" w:hAnsi="Arial" w:cs="Arial"/>
        </w:rPr>
      </w:pPr>
    </w:p>
    <w:p w14:paraId="230BB038" w14:textId="77777777" w:rsidR="00585B01" w:rsidRDefault="00585B01" w:rsidP="00F81E13">
      <w:pPr>
        <w:spacing w:line="360" w:lineRule="auto"/>
        <w:rPr>
          <w:rFonts w:ascii="Arial" w:hAnsi="Arial" w:cs="Arial"/>
          <w:b/>
          <w:bCs/>
          <w:color w:val="538135" w:themeColor="accent6" w:themeShade="BF"/>
          <w:sz w:val="28"/>
          <w:szCs w:val="28"/>
        </w:rPr>
      </w:pPr>
    </w:p>
    <w:p w14:paraId="4D881283" w14:textId="73ABDB5F" w:rsidR="00776CDC" w:rsidRPr="00F81E13" w:rsidRDefault="00776CDC" w:rsidP="00F81E13">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t xml:space="preserve">Cold </w:t>
      </w:r>
      <w:proofErr w:type="spellStart"/>
      <w:r w:rsidRPr="00F81E13">
        <w:rPr>
          <w:rFonts w:ascii="Arial" w:hAnsi="Arial" w:cs="Arial"/>
          <w:b/>
          <w:bCs/>
          <w:color w:val="538135" w:themeColor="accent6" w:themeShade="BF"/>
          <w:sz w:val="28"/>
          <w:szCs w:val="28"/>
        </w:rPr>
        <w:t>wgt</w:t>
      </w:r>
      <w:proofErr w:type="spellEnd"/>
      <w:r w:rsidRPr="00F81E13">
        <w:rPr>
          <w:rFonts w:ascii="Arial" w:hAnsi="Arial" w:cs="Arial"/>
          <w:b/>
          <w:bCs/>
          <w:color w:val="538135" w:themeColor="accent6" w:themeShade="BF"/>
          <w:sz w:val="28"/>
          <w:szCs w:val="28"/>
        </w:rPr>
        <w:t xml:space="preserve"> KG</w:t>
      </w:r>
    </w:p>
    <w:p w14:paraId="6C4019CC" w14:textId="36545E7B" w:rsidR="00776CDC" w:rsidRPr="00F81E13" w:rsidRDefault="00776CDC" w:rsidP="00F81E13">
      <w:pPr>
        <w:spacing w:line="360" w:lineRule="auto"/>
        <w:rPr>
          <w:rFonts w:ascii="Arial" w:hAnsi="Arial" w:cs="Arial"/>
          <w:sz w:val="28"/>
          <w:szCs w:val="28"/>
        </w:rPr>
      </w:pPr>
      <w:r w:rsidRPr="00F81E13">
        <w:rPr>
          <w:rFonts w:ascii="Arial" w:hAnsi="Arial" w:cs="Arial"/>
          <w:sz w:val="28"/>
          <w:szCs w:val="28"/>
        </w:rPr>
        <w:t>This is the carcass weight</w:t>
      </w:r>
      <w:r w:rsidR="00C90A91" w:rsidRPr="00F81E13">
        <w:rPr>
          <w:rFonts w:ascii="Arial" w:hAnsi="Arial" w:cs="Arial"/>
          <w:sz w:val="28"/>
          <w:szCs w:val="28"/>
        </w:rPr>
        <w:t xml:space="preserve"> of the animal once the offal has been removed.</w:t>
      </w:r>
      <w:r w:rsidR="00824598">
        <w:rPr>
          <w:rFonts w:ascii="Arial" w:hAnsi="Arial" w:cs="Arial"/>
          <w:sz w:val="28"/>
          <w:szCs w:val="28"/>
        </w:rPr>
        <w:t xml:space="preserve"> Offal is the belly, liver, lungs, heart, intestines.</w:t>
      </w:r>
    </w:p>
    <w:p w14:paraId="1AA2567E" w14:textId="60DCD5CC" w:rsidR="00E2329B" w:rsidRPr="00F81E13" w:rsidRDefault="00E2329B" w:rsidP="00F81E13">
      <w:pPr>
        <w:spacing w:line="360" w:lineRule="auto"/>
        <w:rPr>
          <w:rFonts w:ascii="Arial" w:hAnsi="Arial" w:cs="Arial"/>
          <w:sz w:val="28"/>
          <w:szCs w:val="28"/>
        </w:rPr>
      </w:pPr>
    </w:p>
    <w:p w14:paraId="1302CB87" w14:textId="16181AC0" w:rsidR="00E2329B" w:rsidRPr="00585B01" w:rsidRDefault="00E2329B" w:rsidP="00F81E13">
      <w:pPr>
        <w:spacing w:line="360" w:lineRule="auto"/>
        <w:rPr>
          <w:rFonts w:ascii="Arial" w:hAnsi="Arial" w:cs="Arial"/>
          <w:sz w:val="28"/>
          <w:szCs w:val="28"/>
        </w:rPr>
      </w:pPr>
      <w:r w:rsidRPr="00F81E13">
        <w:rPr>
          <w:rFonts w:ascii="Arial" w:hAnsi="Arial" w:cs="Arial"/>
          <w:b/>
          <w:bCs/>
          <w:color w:val="538135" w:themeColor="accent6" w:themeShade="BF"/>
          <w:sz w:val="28"/>
          <w:szCs w:val="28"/>
        </w:rPr>
        <w:t>Base price</w:t>
      </w:r>
      <w:r w:rsidR="00585B01" w:rsidRPr="00585B01">
        <w:rPr>
          <w:rFonts w:ascii="Arial" w:hAnsi="Arial" w:cs="Arial"/>
          <w:b/>
          <w:bCs/>
          <w:color w:val="538135" w:themeColor="accent6" w:themeShade="BF"/>
          <w:sz w:val="28"/>
          <w:szCs w:val="28"/>
        </w:rPr>
        <w:t xml:space="preserve"> </w:t>
      </w:r>
    </w:p>
    <w:p w14:paraId="1FA2583A" w14:textId="675ED221" w:rsidR="00E2329B" w:rsidRPr="00F81E13" w:rsidRDefault="00E2329B" w:rsidP="00F81E13">
      <w:pPr>
        <w:spacing w:line="360" w:lineRule="auto"/>
        <w:rPr>
          <w:rFonts w:ascii="Arial" w:hAnsi="Arial" w:cs="Arial"/>
          <w:sz w:val="28"/>
          <w:szCs w:val="28"/>
        </w:rPr>
      </w:pPr>
      <w:r w:rsidRPr="00F81E13">
        <w:rPr>
          <w:rFonts w:ascii="Arial" w:hAnsi="Arial" w:cs="Arial"/>
          <w:sz w:val="28"/>
          <w:szCs w:val="28"/>
        </w:rPr>
        <w:t>This is the pric</w:t>
      </w:r>
      <w:r w:rsidR="00CF0CD7">
        <w:rPr>
          <w:rFonts w:ascii="Arial" w:hAnsi="Arial" w:cs="Arial"/>
          <w:sz w:val="28"/>
          <w:szCs w:val="28"/>
        </w:rPr>
        <w:t>e per kilo, prior to the addition of any of the following bonus’</w:t>
      </w:r>
      <w:r w:rsidR="00585B01" w:rsidRPr="00585B01">
        <w:rPr>
          <w:rFonts w:ascii="Arial" w:hAnsi="Arial" w:cs="Arial"/>
          <w:sz w:val="28"/>
          <w:szCs w:val="28"/>
        </w:rPr>
        <w:t xml:space="preserve"> </w:t>
      </w:r>
      <w:r w:rsidR="00585B01">
        <w:rPr>
          <w:rFonts w:ascii="Arial" w:hAnsi="Arial" w:cs="Arial"/>
          <w:sz w:val="28"/>
          <w:szCs w:val="28"/>
        </w:rPr>
        <w:t xml:space="preserve">This price is reported in the farming media and on the </w:t>
      </w:r>
      <w:hyperlink r:id="rId13" w:anchor="/" w:history="1">
        <w:r w:rsidR="00824598">
          <w:rPr>
            <w:rStyle w:val="Hyperlink"/>
            <w:rFonts w:ascii="Arial" w:hAnsi="Arial" w:cs="Arial"/>
            <w:sz w:val="28"/>
            <w:szCs w:val="28"/>
          </w:rPr>
          <w:t>Department of Agriculture website</w:t>
        </w:r>
      </w:hyperlink>
      <w:r w:rsidR="00824598">
        <w:rPr>
          <w:rFonts w:ascii="Arial" w:hAnsi="Arial" w:cs="Arial"/>
          <w:sz w:val="28"/>
          <w:szCs w:val="28"/>
        </w:rPr>
        <w:t xml:space="preserve"> </w:t>
      </w:r>
      <w:r w:rsidR="00585B01">
        <w:rPr>
          <w:rFonts w:ascii="Arial" w:hAnsi="Arial" w:cs="Arial"/>
          <w:sz w:val="28"/>
          <w:szCs w:val="28"/>
        </w:rPr>
        <w:t>each week.</w:t>
      </w:r>
    </w:p>
    <w:p w14:paraId="323924BB" w14:textId="0E9B2456" w:rsidR="00E2329B" w:rsidRPr="00F81E13" w:rsidRDefault="00E2329B" w:rsidP="00F81E13">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t>Q</w:t>
      </w:r>
      <w:r w:rsidR="00DD110B">
        <w:rPr>
          <w:rFonts w:ascii="Arial" w:hAnsi="Arial" w:cs="Arial"/>
          <w:b/>
          <w:bCs/>
          <w:color w:val="538135" w:themeColor="accent6" w:themeShade="BF"/>
          <w:sz w:val="28"/>
          <w:szCs w:val="28"/>
        </w:rPr>
        <w:t>A</w:t>
      </w:r>
      <w:r w:rsidR="00C901F5">
        <w:rPr>
          <w:rFonts w:ascii="Arial" w:hAnsi="Arial" w:cs="Arial"/>
          <w:b/>
          <w:bCs/>
          <w:color w:val="538135" w:themeColor="accent6" w:themeShade="BF"/>
          <w:sz w:val="28"/>
          <w:szCs w:val="28"/>
        </w:rPr>
        <w:t xml:space="preserve"> “In Spec” bonus</w:t>
      </w:r>
    </w:p>
    <w:p w14:paraId="69BBF1C8" w14:textId="13D1EB4B" w:rsidR="00E702AE" w:rsidRPr="00E702AE" w:rsidRDefault="00DD110B" w:rsidP="00E702AE">
      <w:pPr>
        <w:numPr>
          <w:ilvl w:val="0"/>
          <w:numId w:val="6"/>
        </w:numPr>
        <w:spacing w:line="360" w:lineRule="auto"/>
        <w:rPr>
          <w:rFonts w:ascii="Arial" w:hAnsi="Arial" w:cs="Arial"/>
          <w:sz w:val="28"/>
          <w:szCs w:val="28"/>
        </w:rPr>
      </w:pPr>
      <w:r>
        <w:rPr>
          <w:rFonts w:ascii="Arial" w:hAnsi="Arial" w:cs="Arial"/>
          <w:sz w:val="28"/>
          <w:szCs w:val="28"/>
        </w:rPr>
        <w:t>The</w:t>
      </w:r>
      <w:r w:rsidR="00E2329B" w:rsidRPr="00F81E13">
        <w:rPr>
          <w:rFonts w:ascii="Arial" w:hAnsi="Arial" w:cs="Arial"/>
          <w:sz w:val="28"/>
          <w:szCs w:val="28"/>
        </w:rPr>
        <w:t xml:space="preserve"> Bord Bia Quality Assurance Bonus </w:t>
      </w:r>
      <w:r>
        <w:rPr>
          <w:rFonts w:ascii="Arial" w:hAnsi="Arial" w:cs="Arial"/>
          <w:sz w:val="28"/>
          <w:szCs w:val="28"/>
        </w:rPr>
        <w:t xml:space="preserve">is paid to </w:t>
      </w:r>
      <w:r w:rsidR="00E702AE">
        <w:rPr>
          <w:rFonts w:ascii="Arial" w:hAnsi="Arial" w:cs="Arial"/>
          <w:sz w:val="28"/>
          <w:szCs w:val="28"/>
        </w:rPr>
        <w:t>qualifying animals. To qualify</w:t>
      </w:r>
      <w:r w:rsidR="00C901F5">
        <w:rPr>
          <w:rFonts w:ascii="Arial" w:hAnsi="Arial" w:cs="Arial"/>
          <w:sz w:val="28"/>
          <w:szCs w:val="28"/>
        </w:rPr>
        <w:t>:</w:t>
      </w:r>
    </w:p>
    <w:p w14:paraId="6A377034" w14:textId="6592F317" w:rsidR="00E702AE" w:rsidRPr="00E702AE" w:rsidRDefault="00E702AE" w:rsidP="00E702AE">
      <w:pPr>
        <w:numPr>
          <w:ilvl w:val="0"/>
          <w:numId w:val="6"/>
        </w:numPr>
        <w:spacing w:line="360" w:lineRule="auto"/>
        <w:rPr>
          <w:rFonts w:ascii="Arial" w:hAnsi="Arial" w:cs="Arial"/>
          <w:sz w:val="28"/>
          <w:szCs w:val="28"/>
        </w:rPr>
      </w:pPr>
      <w:r w:rsidRPr="00E702AE">
        <w:rPr>
          <w:rFonts w:ascii="Arial" w:hAnsi="Arial" w:cs="Arial"/>
          <w:sz w:val="28"/>
          <w:szCs w:val="28"/>
        </w:rPr>
        <w:t xml:space="preserve">Steers &amp; heifers </w:t>
      </w:r>
      <w:r>
        <w:rPr>
          <w:rFonts w:ascii="Arial" w:hAnsi="Arial" w:cs="Arial"/>
          <w:sz w:val="28"/>
          <w:szCs w:val="28"/>
        </w:rPr>
        <w:t xml:space="preserve">must </w:t>
      </w:r>
      <w:r w:rsidRPr="00E702AE">
        <w:rPr>
          <w:rFonts w:ascii="Arial" w:hAnsi="Arial" w:cs="Arial"/>
          <w:sz w:val="28"/>
          <w:szCs w:val="28"/>
        </w:rPr>
        <w:t>have been on SBLAS approved farm(s) for at least 70 days continuously prior to slaughter</w:t>
      </w:r>
      <w:r>
        <w:rPr>
          <w:rFonts w:ascii="Arial" w:hAnsi="Arial" w:cs="Arial"/>
          <w:sz w:val="28"/>
          <w:szCs w:val="28"/>
        </w:rPr>
        <w:t>.</w:t>
      </w:r>
    </w:p>
    <w:p w14:paraId="6BD85FF7" w14:textId="66CD6E4C" w:rsidR="00E702AE" w:rsidRPr="00E702AE" w:rsidRDefault="00E702AE" w:rsidP="00E702AE">
      <w:pPr>
        <w:numPr>
          <w:ilvl w:val="0"/>
          <w:numId w:val="6"/>
        </w:numPr>
        <w:spacing w:line="360" w:lineRule="auto"/>
        <w:rPr>
          <w:rFonts w:ascii="Arial" w:hAnsi="Arial" w:cs="Arial"/>
          <w:sz w:val="28"/>
          <w:szCs w:val="28"/>
        </w:rPr>
      </w:pPr>
      <w:r w:rsidRPr="00E702AE">
        <w:rPr>
          <w:rFonts w:ascii="Arial" w:hAnsi="Arial" w:cs="Arial"/>
          <w:sz w:val="28"/>
          <w:szCs w:val="28"/>
        </w:rPr>
        <w:lastRenderedPageBreak/>
        <w:t>Cattle have been a minimum of 60 days on the last SBLAS farm</w:t>
      </w:r>
      <w:r>
        <w:rPr>
          <w:rFonts w:ascii="Arial" w:hAnsi="Arial" w:cs="Arial"/>
          <w:sz w:val="28"/>
          <w:szCs w:val="28"/>
        </w:rPr>
        <w:t>.</w:t>
      </w:r>
    </w:p>
    <w:p w14:paraId="015E6956" w14:textId="5813757A" w:rsidR="00E2329B" w:rsidRDefault="00E702AE" w:rsidP="00F81E13">
      <w:pPr>
        <w:numPr>
          <w:ilvl w:val="0"/>
          <w:numId w:val="6"/>
        </w:numPr>
        <w:spacing w:line="360" w:lineRule="auto"/>
        <w:rPr>
          <w:rFonts w:ascii="Arial" w:hAnsi="Arial" w:cs="Arial"/>
          <w:sz w:val="28"/>
          <w:szCs w:val="28"/>
        </w:rPr>
      </w:pPr>
      <w:r w:rsidRPr="00E702AE">
        <w:rPr>
          <w:rFonts w:ascii="Arial" w:hAnsi="Arial" w:cs="Arial"/>
          <w:sz w:val="28"/>
          <w:szCs w:val="28"/>
        </w:rPr>
        <w:t>Cattle have a maximum of 4 farm residencies.</w:t>
      </w:r>
    </w:p>
    <w:p w14:paraId="6088F557" w14:textId="336E16F0" w:rsidR="00C901F5" w:rsidRDefault="00C901F5" w:rsidP="00F81E13">
      <w:pPr>
        <w:numPr>
          <w:ilvl w:val="0"/>
          <w:numId w:val="6"/>
        </w:numPr>
        <w:spacing w:line="360" w:lineRule="auto"/>
        <w:rPr>
          <w:rFonts w:ascii="Arial" w:hAnsi="Arial" w:cs="Arial"/>
          <w:sz w:val="28"/>
          <w:szCs w:val="28"/>
        </w:rPr>
      </w:pPr>
      <w:r>
        <w:rPr>
          <w:rFonts w:ascii="Arial" w:hAnsi="Arial" w:cs="Arial"/>
          <w:sz w:val="28"/>
          <w:szCs w:val="28"/>
        </w:rPr>
        <w:t>Grade above an O= and between 2+ and 4=.</w:t>
      </w:r>
    </w:p>
    <w:p w14:paraId="7D8EB956" w14:textId="0A5F5A98" w:rsidR="00CF0CD7" w:rsidRDefault="00CF0CD7" w:rsidP="00F81E13">
      <w:pPr>
        <w:numPr>
          <w:ilvl w:val="0"/>
          <w:numId w:val="6"/>
        </w:numPr>
        <w:spacing w:line="360" w:lineRule="auto"/>
        <w:rPr>
          <w:rFonts w:ascii="Arial" w:hAnsi="Arial" w:cs="Arial"/>
          <w:sz w:val="28"/>
          <w:szCs w:val="28"/>
        </w:rPr>
      </w:pPr>
      <w:r>
        <w:rPr>
          <w:rFonts w:ascii="Arial" w:hAnsi="Arial" w:cs="Arial"/>
          <w:sz w:val="28"/>
          <w:szCs w:val="28"/>
        </w:rPr>
        <w:t xml:space="preserve">A 20c/kg bonus is paid on animals that qualify under </w:t>
      </w:r>
      <w:proofErr w:type="gramStart"/>
      <w:r>
        <w:rPr>
          <w:rFonts w:ascii="Arial" w:hAnsi="Arial" w:cs="Arial"/>
          <w:sz w:val="28"/>
          <w:szCs w:val="28"/>
        </w:rPr>
        <w:t xml:space="preserve">this </w:t>
      </w:r>
      <w:r w:rsidR="007E4701">
        <w:rPr>
          <w:rFonts w:ascii="Arial" w:hAnsi="Arial" w:cs="Arial"/>
          <w:sz w:val="28"/>
          <w:szCs w:val="28"/>
        </w:rPr>
        <w:t>criteria</w:t>
      </w:r>
      <w:proofErr w:type="gramEnd"/>
      <w:r w:rsidR="00C901F5">
        <w:rPr>
          <w:rFonts w:ascii="Arial" w:hAnsi="Arial" w:cs="Arial"/>
          <w:sz w:val="28"/>
          <w:szCs w:val="28"/>
        </w:rPr>
        <w:t xml:space="preserve"> and are U30 months and 8c/kg for animals between 30-36 months</w:t>
      </w:r>
      <w:r>
        <w:rPr>
          <w:rFonts w:ascii="Arial" w:hAnsi="Arial" w:cs="Arial"/>
          <w:sz w:val="28"/>
          <w:szCs w:val="28"/>
        </w:rPr>
        <w:t>.</w:t>
      </w:r>
    </w:p>
    <w:p w14:paraId="69BEAE1F" w14:textId="1AEE8277" w:rsidR="00C901F5" w:rsidRPr="00E702AE" w:rsidRDefault="00C901F5" w:rsidP="00F81E13">
      <w:pPr>
        <w:numPr>
          <w:ilvl w:val="0"/>
          <w:numId w:val="6"/>
        </w:numPr>
        <w:spacing w:line="360" w:lineRule="auto"/>
        <w:rPr>
          <w:rFonts w:ascii="Arial" w:hAnsi="Arial" w:cs="Arial"/>
          <w:sz w:val="28"/>
          <w:szCs w:val="28"/>
        </w:rPr>
      </w:pPr>
      <w:r>
        <w:rPr>
          <w:rFonts w:ascii="Arial" w:hAnsi="Arial" w:cs="Arial"/>
          <w:sz w:val="28"/>
          <w:szCs w:val="28"/>
        </w:rPr>
        <w:t>Animals that meet all the criteria but are a O- and/or 4+ and under 30 months will get 12c/kg.</w:t>
      </w:r>
    </w:p>
    <w:p w14:paraId="797A18AA" w14:textId="5B8005D3" w:rsidR="00C90A91" w:rsidRPr="00F81E13" w:rsidRDefault="00C90A91" w:rsidP="00F81E13">
      <w:pPr>
        <w:spacing w:line="360" w:lineRule="auto"/>
        <w:rPr>
          <w:rFonts w:ascii="Arial" w:hAnsi="Arial" w:cs="Arial"/>
          <w:b/>
          <w:bCs/>
          <w:color w:val="538135" w:themeColor="accent6" w:themeShade="BF"/>
          <w:sz w:val="28"/>
          <w:szCs w:val="28"/>
        </w:rPr>
      </w:pPr>
      <w:r w:rsidRPr="00F81E13">
        <w:rPr>
          <w:rFonts w:ascii="Arial" w:hAnsi="Arial" w:cs="Arial"/>
          <w:b/>
          <w:bCs/>
          <w:color w:val="538135" w:themeColor="accent6" w:themeShade="BF"/>
          <w:sz w:val="28"/>
          <w:szCs w:val="28"/>
        </w:rPr>
        <w:t>QPS</w:t>
      </w:r>
      <w:r w:rsidR="00C901F5">
        <w:rPr>
          <w:rFonts w:ascii="Arial" w:hAnsi="Arial" w:cs="Arial"/>
          <w:b/>
          <w:bCs/>
          <w:color w:val="538135" w:themeColor="accent6" w:themeShade="BF"/>
          <w:sz w:val="28"/>
          <w:szCs w:val="28"/>
        </w:rPr>
        <w:t xml:space="preserve"> Grid</w:t>
      </w:r>
    </w:p>
    <w:p w14:paraId="58C8EB55" w14:textId="2AC21325" w:rsidR="00A65489" w:rsidRDefault="00A65489" w:rsidP="00F81E13">
      <w:pPr>
        <w:spacing w:line="360" w:lineRule="auto"/>
        <w:rPr>
          <w:rFonts w:ascii="Arial" w:hAnsi="Arial" w:cs="Arial"/>
          <w:sz w:val="28"/>
          <w:szCs w:val="28"/>
        </w:rPr>
      </w:pPr>
      <w:r>
        <w:rPr>
          <w:rFonts w:ascii="Arial" w:hAnsi="Arial" w:cs="Arial"/>
          <w:sz w:val="28"/>
          <w:szCs w:val="28"/>
        </w:rPr>
        <w:t>The QPS is the</w:t>
      </w:r>
      <w:r w:rsidR="00A60D0E">
        <w:rPr>
          <w:rFonts w:ascii="Arial" w:hAnsi="Arial" w:cs="Arial"/>
          <w:sz w:val="28"/>
          <w:szCs w:val="28"/>
        </w:rPr>
        <w:t xml:space="preserve"> addition/</w:t>
      </w:r>
      <w:r w:rsidR="00457EE4">
        <w:rPr>
          <w:rFonts w:ascii="Arial" w:hAnsi="Arial" w:cs="Arial"/>
          <w:sz w:val="28"/>
          <w:szCs w:val="28"/>
        </w:rPr>
        <w:t>penalty from</w:t>
      </w:r>
      <w:r>
        <w:rPr>
          <w:rFonts w:ascii="Arial" w:hAnsi="Arial" w:cs="Arial"/>
          <w:sz w:val="28"/>
          <w:szCs w:val="28"/>
        </w:rPr>
        <w:t xml:space="preserve"> the base price. It is calculated by the grade and fat score.</w:t>
      </w:r>
      <w:r w:rsidR="00A60D0E">
        <w:rPr>
          <w:rFonts w:ascii="Arial" w:hAnsi="Arial" w:cs="Arial"/>
          <w:sz w:val="28"/>
          <w:szCs w:val="28"/>
        </w:rPr>
        <w:t xml:space="preserve"> The chart below depicts the cent per kilo</w:t>
      </w:r>
      <w:r w:rsidR="00CF0CD7">
        <w:rPr>
          <w:rFonts w:ascii="Arial" w:hAnsi="Arial" w:cs="Arial"/>
          <w:sz w:val="28"/>
          <w:szCs w:val="28"/>
        </w:rPr>
        <w:t xml:space="preserve"> applicable.</w:t>
      </w:r>
      <w:r w:rsidR="00585B01">
        <w:rPr>
          <w:rFonts w:ascii="Arial" w:hAnsi="Arial" w:cs="Arial"/>
          <w:sz w:val="28"/>
          <w:szCs w:val="28"/>
        </w:rPr>
        <w:t xml:space="preserve"> If an animal grades as a R+</w:t>
      </w:r>
      <w:r w:rsidR="00250672">
        <w:rPr>
          <w:rFonts w:ascii="Arial" w:hAnsi="Arial" w:cs="Arial"/>
          <w:sz w:val="28"/>
          <w:szCs w:val="28"/>
        </w:rPr>
        <w:t>4=</w:t>
      </w:r>
      <w:r w:rsidR="00585B01">
        <w:rPr>
          <w:rFonts w:ascii="Arial" w:hAnsi="Arial" w:cs="Arial"/>
          <w:sz w:val="28"/>
          <w:szCs w:val="28"/>
        </w:rPr>
        <w:t xml:space="preserve"> then they will get an additional 6c/kg added to the base price. An animal that grades O=4- would </w:t>
      </w:r>
      <w:r w:rsidR="00C901F5">
        <w:rPr>
          <w:rFonts w:ascii="Arial" w:hAnsi="Arial" w:cs="Arial"/>
          <w:sz w:val="28"/>
          <w:szCs w:val="28"/>
        </w:rPr>
        <w:t>receive</w:t>
      </w:r>
      <w:r w:rsidR="00585B01">
        <w:rPr>
          <w:rFonts w:ascii="Arial" w:hAnsi="Arial" w:cs="Arial"/>
          <w:sz w:val="28"/>
          <w:szCs w:val="28"/>
        </w:rPr>
        <w:t xml:space="preserve"> a penalty of </w:t>
      </w:r>
      <w:r w:rsidR="00250672">
        <w:rPr>
          <w:rFonts w:ascii="Arial" w:hAnsi="Arial" w:cs="Arial"/>
          <w:sz w:val="28"/>
          <w:szCs w:val="28"/>
        </w:rPr>
        <w:t>18c/kg that would be subtracted from the base price.</w:t>
      </w:r>
    </w:p>
    <w:p w14:paraId="46CEF163" w14:textId="248950E2" w:rsidR="00C90A91" w:rsidRPr="00F81E13" w:rsidRDefault="00A65489" w:rsidP="00F81E13">
      <w:pPr>
        <w:spacing w:line="360" w:lineRule="auto"/>
        <w:rPr>
          <w:rFonts w:ascii="Arial" w:hAnsi="Arial" w:cs="Arial"/>
          <w:sz w:val="28"/>
          <w:szCs w:val="28"/>
        </w:rPr>
      </w:pPr>
      <w:r>
        <w:rPr>
          <w:rFonts w:ascii="Arial" w:hAnsi="Arial" w:cs="Arial"/>
          <w:noProof/>
          <w:sz w:val="28"/>
          <w:szCs w:val="28"/>
        </w:rPr>
        <w:drawing>
          <wp:inline distT="0" distB="0" distL="0" distR="0" wp14:anchorId="42F0ABD8" wp14:editId="34D9E9F2">
            <wp:extent cx="5452213" cy="2066925"/>
            <wp:effectExtent l="0" t="0" r="0" b="0"/>
            <wp:docPr id="3" name="Picture 3" descr="Quality Price System - Slaney Farmer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ality Price System - Slaney Farmers - Google Chrome"/>
                    <pic:cNvPicPr/>
                  </pic:nvPicPr>
                  <pic:blipFill rotWithShape="1">
                    <a:blip r:embed="rId14">
                      <a:extLst>
                        <a:ext uri="{28A0092B-C50C-407E-A947-70E740481C1C}">
                          <a14:useLocalDpi xmlns:a14="http://schemas.microsoft.com/office/drawing/2010/main" val="0"/>
                        </a:ext>
                      </a:extLst>
                    </a:blip>
                    <a:srcRect l="8808" t="22957" r="10093" b="16374"/>
                    <a:stretch/>
                  </pic:blipFill>
                  <pic:spPr bwMode="auto">
                    <a:xfrm>
                      <a:off x="0" y="0"/>
                      <a:ext cx="5457987" cy="20691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p>
    <w:p w14:paraId="104F2FCC" w14:textId="77777777" w:rsidR="00C901F5" w:rsidRDefault="00C901F5" w:rsidP="00F81E13">
      <w:pPr>
        <w:spacing w:line="360" w:lineRule="auto"/>
        <w:rPr>
          <w:rFonts w:ascii="Arial" w:hAnsi="Arial" w:cs="Arial"/>
          <w:b/>
          <w:bCs/>
          <w:color w:val="538135" w:themeColor="accent6" w:themeShade="BF"/>
          <w:sz w:val="28"/>
          <w:szCs w:val="28"/>
        </w:rPr>
      </w:pPr>
    </w:p>
    <w:p w14:paraId="4A4AD9C4" w14:textId="77777777" w:rsidR="00C901F5" w:rsidRDefault="00C901F5" w:rsidP="00F81E13">
      <w:pPr>
        <w:spacing w:line="360" w:lineRule="auto"/>
        <w:rPr>
          <w:rFonts w:ascii="Arial" w:hAnsi="Arial" w:cs="Arial"/>
          <w:b/>
          <w:bCs/>
          <w:color w:val="538135" w:themeColor="accent6" w:themeShade="BF"/>
          <w:sz w:val="28"/>
          <w:szCs w:val="28"/>
        </w:rPr>
      </w:pPr>
    </w:p>
    <w:p w14:paraId="3E44519B" w14:textId="77777777" w:rsidR="00C901F5" w:rsidRDefault="00C901F5" w:rsidP="00F81E13">
      <w:pPr>
        <w:spacing w:line="360" w:lineRule="auto"/>
        <w:rPr>
          <w:rFonts w:ascii="Arial" w:hAnsi="Arial" w:cs="Arial"/>
          <w:b/>
          <w:bCs/>
          <w:color w:val="538135" w:themeColor="accent6" w:themeShade="BF"/>
          <w:sz w:val="28"/>
          <w:szCs w:val="28"/>
        </w:rPr>
      </w:pPr>
    </w:p>
    <w:p w14:paraId="12BC15D2" w14:textId="77777777" w:rsidR="00C901F5" w:rsidRDefault="00C901F5" w:rsidP="00F81E13">
      <w:pPr>
        <w:spacing w:line="360" w:lineRule="auto"/>
        <w:rPr>
          <w:rFonts w:ascii="Arial" w:hAnsi="Arial" w:cs="Arial"/>
          <w:b/>
          <w:bCs/>
          <w:color w:val="538135" w:themeColor="accent6" w:themeShade="BF"/>
          <w:sz w:val="28"/>
          <w:szCs w:val="28"/>
        </w:rPr>
      </w:pPr>
    </w:p>
    <w:p w14:paraId="431EBFE3" w14:textId="77777777" w:rsidR="00C901F5" w:rsidRDefault="00C901F5" w:rsidP="00F81E13">
      <w:pPr>
        <w:spacing w:line="360" w:lineRule="auto"/>
        <w:rPr>
          <w:rFonts w:ascii="Arial" w:hAnsi="Arial" w:cs="Arial"/>
          <w:b/>
          <w:bCs/>
          <w:color w:val="538135" w:themeColor="accent6" w:themeShade="BF"/>
          <w:sz w:val="28"/>
          <w:szCs w:val="28"/>
        </w:rPr>
      </w:pPr>
    </w:p>
    <w:p w14:paraId="1FABB108" w14:textId="1E2BC5C7" w:rsidR="00E2329B" w:rsidRPr="00F81E13" w:rsidRDefault="00A65489" w:rsidP="00F81E13">
      <w:pPr>
        <w:spacing w:line="360" w:lineRule="auto"/>
        <w:rPr>
          <w:rFonts w:ascii="Arial" w:hAnsi="Arial" w:cs="Arial"/>
          <w:b/>
          <w:bCs/>
          <w:color w:val="538135" w:themeColor="accent6" w:themeShade="BF"/>
          <w:sz w:val="28"/>
          <w:szCs w:val="28"/>
        </w:rPr>
      </w:pPr>
      <w:r>
        <w:rPr>
          <w:rFonts w:ascii="Arial" w:hAnsi="Arial" w:cs="Arial"/>
          <w:b/>
          <w:bCs/>
          <w:color w:val="538135" w:themeColor="accent6" w:themeShade="BF"/>
          <w:sz w:val="28"/>
          <w:szCs w:val="28"/>
        </w:rPr>
        <w:lastRenderedPageBreak/>
        <w:t xml:space="preserve">Angus </w:t>
      </w:r>
      <w:r w:rsidR="00E2329B" w:rsidRPr="00F81E13">
        <w:rPr>
          <w:rFonts w:ascii="Arial" w:hAnsi="Arial" w:cs="Arial"/>
          <w:b/>
          <w:bCs/>
          <w:color w:val="538135" w:themeColor="accent6" w:themeShade="BF"/>
          <w:sz w:val="28"/>
          <w:szCs w:val="28"/>
        </w:rPr>
        <w:t>Bonus</w:t>
      </w:r>
    </w:p>
    <w:p w14:paraId="4B44F289" w14:textId="35DE6CC3" w:rsidR="00E2329B" w:rsidRDefault="00BC4EA4" w:rsidP="0013661C">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The Angus bonus is paid on qualifying animal that meet the </w:t>
      </w:r>
      <w:hyperlink r:id="rId15" w:history="1">
        <w:r w:rsidR="007E4701">
          <w:rPr>
            <w:rStyle w:val="Hyperlink"/>
            <w:rFonts w:ascii="Arial" w:hAnsi="Arial" w:cs="Arial"/>
            <w:sz w:val="28"/>
            <w:szCs w:val="28"/>
          </w:rPr>
          <w:t>Certified Irish Angus inspection criteria</w:t>
        </w:r>
      </w:hyperlink>
      <w:r>
        <w:rPr>
          <w:rFonts w:ascii="Arial" w:hAnsi="Arial" w:cs="Arial"/>
          <w:color w:val="000000" w:themeColor="text1"/>
          <w:sz w:val="28"/>
          <w:szCs w:val="28"/>
        </w:rPr>
        <w:t xml:space="preserve"> in ABP &amp; Kepak factories.</w:t>
      </w:r>
      <w:r w:rsidR="0013661C">
        <w:rPr>
          <w:rFonts w:ascii="Arial" w:hAnsi="Arial" w:cs="Arial"/>
          <w:color w:val="000000" w:themeColor="text1"/>
          <w:sz w:val="28"/>
          <w:szCs w:val="28"/>
        </w:rPr>
        <w:t xml:space="preserve"> In order to qualify, animals </w:t>
      </w:r>
      <w:proofErr w:type="gramStart"/>
      <w:r w:rsidR="0013661C">
        <w:rPr>
          <w:rFonts w:ascii="Arial" w:hAnsi="Arial" w:cs="Arial"/>
          <w:color w:val="000000" w:themeColor="text1"/>
          <w:sz w:val="28"/>
          <w:szCs w:val="28"/>
        </w:rPr>
        <w:t>must;</w:t>
      </w:r>
      <w:proofErr w:type="gramEnd"/>
    </w:p>
    <w:p w14:paraId="77D29632" w14:textId="2C3419DE" w:rsidR="0013661C" w:rsidRDefault="0013661C" w:rsidP="0013661C">
      <w:pPr>
        <w:pStyle w:val="ListParagraph"/>
        <w:numPr>
          <w:ilvl w:val="0"/>
          <w:numId w:val="7"/>
        </w:numPr>
        <w:spacing w:line="360" w:lineRule="auto"/>
        <w:rPr>
          <w:rFonts w:ascii="Arial" w:hAnsi="Arial" w:cs="Arial"/>
          <w:color w:val="000000" w:themeColor="text1"/>
          <w:sz w:val="28"/>
          <w:szCs w:val="28"/>
        </w:rPr>
      </w:pPr>
      <w:r>
        <w:rPr>
          <w:rFonts w:ascii="Arial" w:hAnsi="Arial" w:cs="Arial"/>
          <w:color w:val="000000" w:themeColor="text1"/>
          <w:sz w:val="28"/>
          <w:szCs w:val="28"/>
        </w:rPr>
        <w:t>Be from a QA herd &amp; meet the QA in spec under 30 months criteria</w:t>
      </w:r>
    </w:p>
    <w:p w14:paraId="40B4A7F9" w14:textId="6E6DF58F" w:rsidR="0013661C" w:rsidRDefault="0013661C" w:rsidP="0013661C">
      <w:pPr>
        <w:pStyle w:val="ListParagraph"/>
        <w:numPr>
          <w:ilvl w:val="0"/>
          <w:numId w:val="7"/>
        </w:numPr>
        <w:spacing w:line="360" w:lineRule="auto"/>
        <w:rPr>
          <w:rFonts w:ascii="Arial" w:hAnsi="Arial" w:cs="Arial"/>
          <w:color w:val="000000" w:themeColor="text1"/>
          <w:sz w:val="28"/>
          <w:szCs w:val="28"/>
        </w:rPr>
      </w:pPr>
      <w:r>
        <w:rPr>
          <w:rFonts w:ascii="Arial" w:hAnsi="Arial" w:cs="Arial"/>
          <w:color w:val="000000" w:themeColor="text1"/>
          <w:sz w:val="28"/>
          <w:szCs w:val="28"/>
        </w:rPr>
        <w:t>Sired by a pedigree Angus bull</w:t>
      </w:r>
    </w:p>
    <w:p w14:paraId="0B72742D" w14:textId="39CC2B6A" w:rsidR="0013661C" w:rsidRDefault="0013661C" w:rsidP="0013661C">
      <w:pPr>
        <w:pStyle w:val="ListParagraph"/>
        <w:numPr>
          <w:ilvl w:val="0"/>
          <w:numId w:val="7"/>
        </w:numPr>
        <w:spacing w:line="360" w:lineRule="auto"/>
        <w:rPr>
          <w:rFonts w:ascii="Arial" w:hAnsi="Arial" w:cs="Arial"/>
          <w:color w:val="000000" w:themeColor="text1"/>
          <w:sz w:val="28"/>
          <w:szCs w:val="28"/>
        </w:rPr>
      </w:pPr>
      <w:r>
        <w:rPr>
          <w:rFonts w:ascii="Arial" w:hAnsi="Arial" w:cs="Arial"/>
          <w:color w:val="000000" w:themeColor="text1"/>
          <w:sz w:val="28"/>
          <w:szCs w:val="28"/>
        </w:rPr>
        <w:t>Meet the Angus visual inspection criteria.</w:t>
      </w:r>
    </w:p>
    <w:p w14:paraId="01D1BECB" w14:textId="5B629F57" w:rsidR="00CF0CD7" w:rsidRDefault="0013661C" w:rsidP="00CF0CD7">
      <w:pPr>
        <w:pStyle w:val="ListParagraph"/>
        <w:numPr>
          <w:ilvl w:val="0"/>
          <w:numId w:val="7"/>
        </w:numPr>
        <w:spacing w:line="360" w:lineRule="auto"/>
        <w:rPr>
          <w:rFonts w:ascii="Arial" w:hAnsi="Arial" w:cs="Arial"/>
          <w:color w:val="000000" w:themeColor="text1"/>
          <w:sz w:val="28"/>
          <w:szCs w:val="28"/>
        </w:rPr>
      </w:pPr>
      <w:r>
        <w:rPr>
          <w:rFonts w:ascii="Arial" w:hAnsi="Arial" w:cs="Arial"/>
          <w:color w:val="000000" w:themeColor="text1"/>
          <w:sz w:val="28"/>
          <w:szCs w:val="28"/>
        </w:rPr>
        <w:t>Identify as AA or AAX on their passport</w:t>
      </w:r>
    </w:p>
    <w:p w14:paraId="7187B8CD" w14:textId="06D755DC" w:rsidR="00CF0CD7" w:rsidRPr="00CF0CD7" w:rsidRDefault="00CF0CD7" w:rsidP="00CF0CD7">
      <w:pPr>
        <w:pStyle w:val="ListParagraph"/>
        <w:numPr>
          <w:ilvl w:val="0"/>
          <w:numId w:val="7"/>
        </w:numPr>
        <w:spacing w:line="360" w:lineRule="auto"/>
        <w:rPr>
          <w:rFonts w:ascii="Arial" w:hAnsi="Arial" w:cs="Arial"/>
          <w:color w:val="000000" w:themeColor="text1"/>
          <w:sz w:val="28"/>
          <w:szCs w:val="28"/>
        </w:rPr>
      </w:pPr>
      <w:r>
        <w:rPr>
          <w:rFonts w:ascii="Arial" w:hAnsi="Arial" w:cs="Arial"/>
          <w:color w:val="000000" w:themeColor="text1"/>
          <w:sz w:val="28"/>
          <w:szCs w:val="28"/>
        </w:rPr>
        <w:t>Carcass weight 240kg-380kg</w:t>
      </w:r>
    </w:p>
    <w:p w14:paraId="6B9D349C" w14:textId="77777777" w:rsidR="0013661C" w:rsidRPr="0013661C" w:rsidRDefault="0013661C" w:rsidP="0013661C">
      <w:pPr>
        <w:pStyle w:val="ListParagraph"/>
        <w:spacing w:line="360" w:lineRule="auto"/>
        <w:rPr>
          <w:rFonts w:ascii="Arial" w:hAnsi="Arial" w:cs="Arial"/>
          <w:color w:val="000000" w:themeColor="text1"/>
          <w:sz w:val="28"/>
          <w:szCs w:val="28"/>
        </w:rPr>
      </w:pPr>
    </w:p>
    <w:p w14:paraId="0383F34F" w14:textId="77777777" w:rsidR="007452ED" w:rsidRPr="00F81E13" w:rsidRDefault="007452ED" w:rsidP="00F81E13">
      <w:pPr>
        <w:rPr>
          <w:color w:val="538135" w:themeColor="accent6" w:themeShade="BF"/>
          <w:sz w:val="40"/>
          <w:szCs w:val="40"/>
        </w:rPr>
      </w:pPr>
      <w:r w:rsidRPr="00F81E13">
        <w:rPr>
          <w:color w:val="538135" w:themeColor="accent6" w:themeShade="BF"/>
          <w:sz w:val="40"/>
          <w:szCs w:val="40"/>
        </w:rPr>
        <w:t>Useful resources</w:t>
      </w:r>
    </w:p>
    <w:p w14:paraId="210F11CD" w14:textId="641EBD66" w:rsidR="007452ED" w:rsidRPr="00C901F5" w:rsidRDefault="007452ED" w:rsidP="00C901F5">
      <w:pPr>
        <w:pStyle w:val="ListParagraph"/>
        <w:numPr>
          <w:ilvl w:val="0"/>
          <w:numId w:val="5"/>
        </w:numPr>
        <w:spacing w:line="360" w:lineRule="auto"/>
        <w:rPr>
          <w:rFonts w:ascii="Arial" w:hAnsi="Arial" w:cs="Arial"/>
          <w:color w:val="000000" w:themeColor="text1"/>
          <w:sz w:val="24"/>
          <w:szCs w:val="24"/>
        </w:rPr>
      </w:pPr>
      <w:r w:rsidRPr="00C901F5">
        <w:rPr>
          <w:rFonts w:ascii="Arial" w:hAnsi="Arial" w:cs="Arial"/>
          <w:color w:val="000000" w:themeColor="text1"/>
          <w:sz w:val="24"/>
          <w:szCs w:val="24"/>
        </w:rPr>
        <w:t>Virtual Beef classification</w:t>
      </w:r>
      <w:r w:rsidR="00F81E13" w:rsidRPr="00C901F5">
        <w:rPr>
          <w:rFonts w:ascii="Arial" w:hAnsi="Arial" w:cs="Arial"/>
          <w:color w:val="000000" w:themeColor="text1"/>
          <w:sz w:val="24"/>
          <w:szCs w:val="24"/>
        </w:rPr>
        <w:t xml:space="preserve"> </w:t>
      </w:r>
      <w:hyperlink r:id="rId16" w:history="1">
        <w:r w:rsidR="00F81E13" w:rsidRPr="00C901F5">
          <w:rPr>
            <w:rStyle w:val="Hyperlink"/>
            <w:rFonts w:ascii="Arial" w:hAnsi="Arial" w:cs="Arial"/>
            <w:color w:val="0070C0"/>
            <w:sz w:val="24"/>
            <w:szCs w:val="24"/>
          </w:rPr>
          <w:t>https://virtualbeefandlamb.ahdb.org.uk/index.php</w:t>
        </w:r>
      </w:hyperlink>
      <w:r w:rsidR="00F81E13" w:rsidRPr="00C901F5">
        <w:rPr>
          <w:rFonts w:ascii="Arial" w:hAnsi="Arial" w:cs="Arial"/>
          <w:color w:val="0070C0"/>
          <w:sz w:val="24"/>
          <w:szCs w:val="24"/>
        </w:rPr>
        <w:t xml:space="preserve"> </w:t>
      </w:r>
    </w:p>
    <w:p w14:paraId="2C00C747" w14:textId="70D3D6CF" w:rsidR="00776CDC" w:rsidRPr="00C901F5" w:rsidRDefault="00F81E13" w:rsidP="00C901F5">
      <w:pPr>
        <w:pStyle w:val="ListParagraph"/>
        <w:numPr>
          <w:ilvl w:val="0"/>
          <w:numId w:val="5"/>
        </w:numPr>
        <w:spacing w:line="360" w:lineRule="auto"/>
        <w:rPr>
          <w:rFonts w:ascii="Arial" w:hAnsi="Arial" w:cs="Arial"/>
          <w:color w:val="0070C0"/>
          <w:sz w:val="24"/>
          <w:szCs w:val="24"/>
        </w:rPr>
      </w:pPr>
      <w:r w:rsidRPr="00C901F5">
        <w:rPr>
          <w:rFonts w:ascii="Arial" w:hAnsi="Arial" w:cs="Arial"/>
          <w:color w:val="000000" w:themeColor="text1"/>
          <w:sz w:val="24"/>
          <w:szCs w:val="24"/>
        </w:rPr>
        <w:t xml:space="preserve">QA Grid and bonuses sheet </w:t>
      </w:r>
      <w:hyperlink r:id="rId17" w:history="1">
        <w:r w:rsidR="007452ED" w:rsidRPr="00C901F5">
          <w:rPr>
            <w:rStyle w:val="Hyperlink"/>
            <w:rFonts w:ascii="Arial" w:hAnsi="Arial" w:cs="Arial"/>
            <w:color w:val="0070C0"/>
            <w:sz w:val="24"/>
            <w:szCs w:val="24"/>
          </w:rPr>
          <w:t>Certified Irish Angus Premium Sheet.pdf</w:t>
        </w:r>
      </w:hyperlink>
      <w:r w:rsidR="007452ED" w:rsidRPr="00C901F5">
        <w:rPr>
          <w:rFonts w:ascii="Arial" w:hAnsi="Arial" w:cs="Arial"/>
          <w:color w:val="0070C0"/>
          <w:sz w:val="24"/>
          <w:szCs w:val="24"/>
        </w:rPr>
        <w:t xml:space="preserve"> </w:t>
      </w:r>
    </w:p>
    <w:p w14:paraId="6D44E669" w14:textId="7910A905" w:rsidR="00824598" w:rsidRPr="00C901F5" w:rsidRDefault="00824598" w:rsidP="00C901F5">
      <w:pPr>
        <w:pStyle w:val="ListParagraph"/>
        <w:numPr>
          <w:ilvl w:val="0"/>
          <w:numId w:val="5"/>
        </w:numPr>
        <w:spacing w:line="360" w:lineRule="auto"/>
        <w:rPr>
          <w:rFonts w:ascii="Arial" w:hAnsi="Arial" w:cs="Arial"/>
          <w:color w:val="0070C0"/>
          <w:sz w:val="24"/>
          <w:szCs w:val="24"/>
        </w:rPr>
      </w:pPr>
      <w:r w:rsidRPr="00C901F5">
        <w:rPr>
          <w:rFonts w:ascii="Arial" w:hAnsi="Arial" w:cs="Arial"/>
          <w:sz w:val="24"/>
          <w:szCs w:val="24"/>
        </w:rPr>
        <w:t xml:space="preserve">Animal tag/passport rules and list of cattle breed abbreviations </w:t>
      </w:r>
      <w:r w:rsidRPr="00C901F5">
        <w:rPr>
          <w:rFonts w:ascii="Arial" w:hAnsi="Arial" w:cs="Arial"/>
          <w:color w:val="0070C0"/>
          <w:sz w:val="24"/>
          <w:szCs w:val="24"/>
        </w:rPr>
        <w:t>https://food.ec.europa.eu/system/files/2017-07/id_bovine_eartag_irl.pdf</w:t>
      </w:r>
    </w:p>
    <w:p w14:paraId="6BA7614A" w14:textId="77777777" w:rsidR="00250672" w:rsidRDefault="00250672"/>
    <w:p w14:paraId="00B89345" w14:textId="0DB438D7" w:rsidR="00250672" w:rsidRDefault="00250672">
      <w:r>
        <w:t>Example</w:t>
      </w:r>
    </w:p>
    <w:p w14:paraId="7978FF05" w14:textId="55F54D9F" w:rsidR="00250672" w:rsidRDefault="00250672">
      <w:r>
        <w:t>A farmer kills an Angus Heifer in the factory. The animal is 23 months old and has a dead weight of 320kg and graded as R+3=. The farm is QA assured and the animal meets the residency and weight requirements. The beef base price is €4.85/</w:t>
      </w:r>
      <w:proofErr w:type="gramStart"/>
      <w:r>
        <w:t>kg</w:t>
      </w:r>
      <w:proofErr w:type="gramEnd"/>
      <w:r>
        <w:t xml:space="preserve"> and the Angus bonus is 10c/kg. What does the farmer receive for this animal</w:t>
      </w:r>
      <w:r w:rsidR="00A33F2C">
        <w:t>?</w:t>
      </w:r>
    </w:p>
    <w:tbl>
      <w:tblPr>
        <w:tblStyle w:val="TableGrid"/>
        <w:tblpPr w:leftFromText="180" w:rightFromText="180" w:vertAnchor="text" w:horzAnchor="margin" w:tblpY="39"/>
        <w:tblW w:w="0" w:type="auto"/>
        <w:tblLook w:val="04A0" w:firstRow="1" w:lastRow="0" w:firstColumn="1" w:lastColumn="0" w:noHBand="0" w:noVBand="1"/>
      </w:tblPr>
      <w:tblGrid>
        <w:gridCol w:w="3005"/>
        <w:gridCol w:w="3005"/>
        <w:gridCol w:w="3006"/>
      </w:tblGrid>
      <w:tr w:rsidR="00FA2426" w14:paraId="7CEFF6E7" w14:textId="77777777" w:rsidTr="00FA2426">
        <w:tc>
          <w:tcPr>
            <w:tcW w:w="3005" w:type="dxa"/>
          </w:tcPr>
          <w:p w14:paraId="5D67658A" w14:textId="77777777" w:rsidR="00FA2426" w:rsidRDefault="00FA2426" w:rsidP="00FA2426">
            <w:pPr>
              <w:jc w:val="center"/>
            </w:pPr>
            <w:r>
              <w:t>Animal weight</w:t>
            </w:r>
          </w:p>
        </w:tc>
        <w:tc>
          <w:tcPr>
            <w:tcW w:w="3005" w:type="dxa"/>
          </w:tcPr>
          <w:p w14:paraId="62AF4F39" w14:textId="77777777" w:rsidR="00FA2426" w:rsidRDefault="00FA2426" w:rsidP="00FA2426">
            <w:pPr>
              <w:jc w:val="center"/>
            </w:pPr>
          </w:p>
        </w:tc>
        <w:tc>
          <w:tcPr>
            <w:tcW w:w="3006" w:type="dxa"/>
          </w:tcPr>
          <w:p w14:paraId="7A7F33B7" w14:textId="77777777" w:rsidR="00FA2426" w:rsidRDefault="00FA2426" w:rsidP="00FA2426">
            <w:r>
              <w:t>320kg</w:t>
            </w:r>
          </w:p>
        </w:tc>
      </w:tr>
      <w:tr w:rsidR="00FA2426" w14:paraId="7288E0BB" w14:textId="77777777" w:rsidTr="00FA2426">
        <w:tc>
          <w:tcPr>
            <w:tcW w:w="3005" w:type="dxa"/>
          </w:tcPr>
          <w:p w14:paraId="1CDFECD6" w14:textId="77777777" w:rsidR="00FA2426" w:rsidRDefault="00FA2426" w:rsidP="00FA2426">
            <w:r>
              <w:t>Base price</w:t>
            </w:r>
          </w:p>
        </w:tc>
        <w:tc>
          <w:tcPr>
            <w:tcW w:w="3005" w:type="dxa"/>
          </w:tcPr>
          <w:p w14:paraId="558D9D64" w14:textId="77777777" w:rsidR="00FA2426" w:rsidRDefault="00FA2426" w:rsidP="00FA2426">
            <w:pPr>
              <w:jc w:val="center"/>
            </w:pPr>
            <w:r>
              <w:t>4.85/kg</w:t>
            </w:r>
          </w:p>
        </w:tc>
        <w:tc>
          <w:tcPr>
            <w:tcW w:w="3006" w:type="dxa"/>
          </w:tcPr>
          <w:p w14:paraId="34DBE264" w14:textId="77777777" w:rsidR="00FA2426" w:rsidRDefault="00FA2426" w:rsidP="00FA2426"/>
        </w:tc>
      </w:tr>
      <w:tr w:rsidR="00FA2426" w14:paraId="083460CB" w14:textId="77777777" w:rsidTr="00FA2426">
        <w:tc>
          <w:tcPr>
            <w:tcW w:w="3005" w:type="dxa"/>
          </w:tcPr>
          <w:p w14:paraId="08224DF0" w14:textId="77777777" w:rsidR="00FA2426" w:rsidRDefault="00FA2426" w:rsidP="00FA2426">
            <w:r>
              <w:t>+ QA bonus</w:t>
            </w:r>
          </w:p>
        </w:tc>
        <w:tc>
          <w:tcPr>
            <w:tcW w:w="3005" w:type="dxa"/>
          </w:tcPr>
          <w:p w14:paraId="2714A829" w14:textId="77777777" w:rsidR="00FA2426" w:rsidRDefault="00FA2426" w:rsidP="00FA2426">
            <w:r>
              <w:t>+0.20c/kg</w:t>
            </w:r>
          </w:p>
        </w:tc>
        <w:tc>
          <w:tcPr>
            <w:tcW w:w="3006" w:type="dxa"/>
          </w:tcPr>
          <w:p w14:paraId="5E83FAAB" w14:textId="77777777" w:rsidR="00FA2426" w:rsidRDefault="00FA2426" w:rsidP="00FA2426"/>
        </w:tc>
      </w:tr>
      <w:tr w:rsidR="00FA2426" w14:paraId="1A002D1E" w14:textId="77777777" w:rsidTr="00FA2426">
        <w:tc>
          <w:tcPr>
            <w:tcW w:w="3005" w:type="dxa"/>
          </w:tcPr>
          <w:p w14:paraId="5C720A16" w14:textId="77777777" w:rsidR="00FA2426" w:rsidRDefault="00FA2426" w:rsidP="00FA2426">
            <w:r>
              <w:t>+ QPS grid</w:t>
            </w:r>
          </w:p>
        </w:tc>
        <w:tc>
          <w:tcPr>
            <w:tcW w:w="3005" w:type="dxa"/>
          </w:tcPr>
          <w:p w14:paraId="1DF9CCA1" w14:textId="77777777" w:rsidR="00FA2426" w:rsidRDefault="00FA2426" w:rsidP="00FA2426">
            <w:r>
              <w:t>+0.06c/kg</w:t>
            </w:r>
          </w:p>
        </w:tc>
        <w:tc>
          <w:tcPr>
            <w:tcW w:w="3006" w:type="dxa"/>
          </w:tcPr>
          <w:p w14:paraId="132BFFC7" w14:textId="77777777" w:rsidR="00FA2426" w:rsidRDefault="00FA2426" w:rsidP="00FA2426"/>
        </w:tc>
      </w:tr>
      <w:tr w:rsidR="00FA2426" w14:paraId="5E6DA5EE" w14:textId="77777777" w:rsidTr="00FA2426">
        <w:tc>
          <w:tcPr>
            <w:tcW w:w="3005" w:type="dxa"/>
          </w:tcPr>
          <w:p w14:paraId="13CF97BE" w14:textId="77777777" w:rsidR="00FA2426" w:rsidRDefault="00FA2426" w:rsidP="00FA2426">
            <w:r>
              <w:t>+ Angus bonus</w:t>
            </w:r>
          </w:p>
        </w:tc>
        <w:tc>
          <w:tcPr>
            <w:tcW w:w="3005" w:type="dxa"/>
          </w:tcPr>
          <w:p w14:paraId="1DFCFE36" w14:textId="77777777" w:rsidR="00FA2426" w:rsidRDefault="00FA2426" w:rsidP="00FA2426">
            <w:r>
              <w:t>+0.10c/kg</w:t>
            </w:r>
          </w:p>
        </w:tc>
        <w:tc>
          <w:tcPr>
            <w:tcW w:w="3006" w:type="dxa"/>
          </w:tcPr>
          <w:p w14:paraId="0DB11B36" w14:textId="77777777" w:rsidR="00FA2426" w:rsidRDefault="00FA2426" w:rsidP="00FA2426"/>
        </w:tc>
      </w:tr>
      <w:tr w:rsidR="00FA2426" w14:paraId="7713B097" w14:textId="77777777" w:rsidTr="00FA2426">
        <w:tc>
          <w:tcPr>
            <w:tcW w:w="3005" w:type="dxa"/>
          </w:tcPr>
          <w:p w14:paraId="2F8387F5" w14:textId="77777777" w:rsidR="00FA2426" w:rsidRDefault="00FA2426" w:rsidP="00FA2426">
            <w:r>
              <w:t>€ Kg price</w:t>
            </w:r>
          </w:p>
        </w:tc>
        <w:tc>
          <w:tcPr>
            <w:tcW w:w="3005" w:type="dxa"/>
          </w:tcPr>
          <w:p w14:paraId="64039C71" w14:textId="77777777" w:rsidR="00FA2426" w:rsidRDefault="00FA2426" w:rsidP="00FA2426">
            <w:pPr>
              <w:jc w:val="center"/>
            </w:pPr>
          </w:p>
        </w:tc>
        <w:tc>
          <w:tcPr>
            <w:tcW w:w="3006" w:type="dxa"/>
          </w:tcPr>
          <w:p w14:paraId="79957E1A" w14:textId="77777777" w:rsidR="00FA2426" w:rsidRDefault="00FA2426" w:rsidP="00FA2426">
            <w:r>
              <w:t>€5.21c/kg</w:t>
            </w:r>
          </w:p>
        </w:tc>
      </w:tr>
      <w:tr w:rsidR="00FA2426" w14:paraId="403D7BAB" w14:textId="77777777" w:rsidTr="00FA2426">
        <w:tc>
          <w:tcPr>
            <w:tcW w:w="3005" w:type="dxa"/>
          </w:tcPr>
          <w:p w14:paraId="496A8884" w14:textId="77777777" w:rsidR="00FA2426" w:rsidRDefault="00FA2426" w:rsidP="00FA2426"/>
        </w:tc>
        <w:tc>
          <w:tcPr>
            <w:tcW w:w="3005" w:type="dxa"/>
          </w:tcPr>
          <w:p w14:paraId="17040CF1" w14:textId="77777777" w:rsidR="00FA2426" w:rsidRDefault="00FA2426" w:rsidP="00FA2426">
            <w:pPr>
              <w:jc w:val="center"/>
            </w:pPr>
          </w:p>
        </w:tc>
        <w:tc>
          <w:tcPr>
            <w:tcW w:w="3006" w:type="dxa"/>
          </w:tcPr>
          <w:p w14:paraId="11713CFD" w14:textId="77777777" w:rsidR="00FA2426" w:rsidRDefault="00FA2426" w:rsidP="00FA2426"/>
        </w:tc>
      </w:tr>
      <w:tr w:rsidR="00FA2426" w14:paraId="3F0B738F" w14:textId="77777777" w:rsidTr="00FA2426">
        <w:tc>
          <w:tcPr>
            <w:tcW w:w="3005" w:type="dxa"/>
          </w:tcPr>
          <w:p w14:paraId="11BE2D16" w14:textId="77777777" w:rsidR="00FA2426" w:rsidRDefault="00FA2426" w:rsidP="00FA2426">
            <w:r>
              <w:t>Price paid to farmer</w:t>
            </w:r>
          </w:p>
        </w:tc>
        <w:tc>
          <w:tcPr>
            <w:tcW w:w="3005" w:type="dxa"/>
          </w:tcPr>
          <w:p w14:paraId="47D44FED" w14:textId="77777777" w:rsidR="00FA2426" w:rsidRDefault="00FA2426" w:rsidP="00FA2426">
            <w:pPr>
              <w:jc w:val="center"/>
            </w:pPr>
          </w:p>
        </w:tc>
        <w:tc>
          <w:tcPr>
            <w:tcW w:w="3006" w:type="dxa"/>
          </w:tcPr>
          <w:p w14:paraId="370B1402" w14:textId="77777777" w:rsidR="00FA2426" w:rsidRDefault="00FA2426" w:rsidP="00FA2426">
            <w:r>
              <w:t>€1667.20</w:t>
            </w:r>
          </w:p>
        </w:tc>
      </w:tr>
      <w:tr w:rsidR="00FA2426" w14:paraId="7E8B9A5A" w14:textId="77777777" w:rsidTr="00FA2426">
        <w:tc>
          <w:tcPr>
            <w:tcW w:w="3005" w:type="dxa"/>
          </w:tcPr>
          <w:p w14:paraId="355CFED4" w14:textId="77777777" w:rsidR="00FA2426" w:rsidRDefault="00FA2426" w:rsidP="00FA2426"/>
        </w:tc>
        <w:tc>
          <w:tcPr>
            <w:tcW w:w="3005" w:type="dxa"/>
          </w:tcPr>
          <w:p w14:paraId="4BA8E89A" w14:textId="77777777" w:rsidR="00FA2426" w:rsidRDefault="00FA2426" w:rsidP="00FA2426">
            <w:pPr>
              <w:jc w:val="center"/>
            </w:pPr>
          </w:p>
        </w:tc>
        <w:tc>
          <w:tcPr>
            <w:tcW w:w="3006" w:type="dxa"/>
          </w:tcPr>
          <w:p w14:paraId="29F030C4" w14:textId="77777777" w:rsidR="00FA2426" w:rsidRDefault="00FA2426" w:rsidP="00FA2426"/>
        </w:tc>
      </w:tr>
    </w:tbl>
    <w:p w14:paraId="6F588BEE" w14:textId="54863000" w:rsidR="007A7E7C" w:rsidRDefault="007A7E7C">
      <w:pPr>
        <w:rPr>
          <w:b/>
          <w:bCs/>
        </w:rPr>
      </w:pPr>
    </w:p>
    <w:p w14:paraId="3AEC5288" w14:textId="1726FFC7" w:rsidR="007A7E7C" w:rsidRDefault="007A7E7C">
      <w:pPr>
        <w:rPr>
          <w:b/>
          <w:bCs/>
        </w:rPr>
      </w:pPr>
    </w:p>
    <w:p w14:paraId="6B656724" w14:textId="10EB3518" w:rsidR="00250672" w:rsidRDefault="00250672">
      <w:pPr>
        <w:sectPr w:rsidR="00250672">
          <w:pgSz w:w="11906" w:h="16838"/>
          <w:pgMar w:top="1440" w:right="1440" w:bottom="1440" w:left="1440" w:header="708" w:footer="708" w:gutter="0"/>
          <w:cols w:space="708"/>
          <w:docGrid w:linePitch="360"/>
        </w:sectPr>
      </w:pPr>
    </w:p>
    <w:p w14:paraId="0EF70983" w14:textId="77777777" w:rsidR="007A7E7C" w:rsidRPr="007A7E7C" w:rsidRDefault="007A7E7C" w:rsidP="007A7E7C">
      <w:pPr>
        <w:rPr>
          <w:b/>
          <w:bCs/>
        </w:rPr>
      </w:pPr>
      <w:r w:rsidRPr="007A7E7C">
        <w:rPr>
          <w:b/>
          <w:bCs/>
        </w:rPr>
        <w:lastRenderedPageBreak/>
        <w:t>Exercise</w:t>
      </w:r>
    </w:p>
    <w:p w14:paraId="66FA5A49" w14:textId="0C7A66E1" w:rsidR="007A7E7C" w:rsidRDefault="007A7E7C" w:rsidP="007A7E7C">
      <w:pPr>
        <w:tabs>
          <w:tab w:val="left" w:pos="1348"/>
        </w:tabs>
      </w:pPr>
      <w:r>
        <w:rPr>
          <w:noProof/>
        </w:rPr>
        <w:drawing>
          <wp:inline distT="0" distB="0" distL="0" distR="0" wp14:anchorId="093F2321" wp14:editId="5633636E">
            <wp:extent cx="8675827" cy="2344376"/>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712318" cy="2354236"/>
                    </a:xfrm>
                    <a:prstGeom prst="rect">
                      <a:avLst/>
                    </a:prstGeom>
                  </pic:spPr>
                </pic:pic>
              </a:graphicData>
            </a:graphic>
          </wp:inline>
        </w:drawing>
      </w:r>
      <w:r>
        <w:tab/>
      </w:r>
    </w:p>
    <w:p w14:paraId="4EC97923" w14:textId="223924C9" w:rsidR="007A7E7C" w:rsidRDefault="007A7E7C" w:rsidP="007A7E7C">
      <w:pPr>
        <w:tabs>
          <w:tab w:val="left" w:pos="1348"/>
        </w:tabs>
      </w:pPr>
    </w:p>
    <w:p w14:paraId="0544EA2C" w14:textId="3FD84179" w:rsidR="007A7E7C" w:rsidRDefault="007A7E7C" w:rsidP="007A7E7C">
      <w:pPr>
        <w:tabs>
          <w:tab w:val="left" w:pos="1348"/>
        </w:tabs>
      </w:pPr>
    </w:p>
    <w:p w14:paraId="729C1A29" w14:textId="77777777" w:rsidR="00A92323" w:rsidRDefault="007A7E7C" w:rsidP="007A7E7C">
      <w:pPr>
        <w:pStyle w:val="ListParagraph"/>
        <w:numPr>
          <w:ilvl w:val="0"/>
          <w:numId w:val="8"/>
        </w:numPr>
        <w:tabs>
          <w:tab w:val="left" w:pos="1348"/>
        </w:tabs>
      </w:pPr>
      <w:r>
        <w:t xml:space="preserve">If the animal 6848 had a live weight of 510kg the kill out % would be </w:t>
      </w:r>
      <w:r w:rsidR="00A92323">
        <w:t>51.9%.</w:t>
      </w:r>
    </w:p>
    <w:p w14:paraId="66548E3B" w14:textId="1A05FBDD" w:rsidR="007A7E7C" w:rsidRDefault="007A7E7C" w:rsidP="00A92323">
      <w:pPr>
        <w:pStyle w:val="ListParagraph"/>
        <w:tabs>
          <w:tab w:val="left" w:pos="1348"/>
        </w:tabs>
      </w:pPr>
      <w:r>
        <w:t>Assuming an animal liveweight of 630kg, calculate the kill out % for animal carcass no. 6850 &amp; 6852.</w:t>
      </w:r>
    </w:p>
    <w:p w14:paraId="56AE5767" w14:textId="01F54266" w:rsidR="007A7E7C" w:rsidRDefault="007A7E7C" w:rsidP="007A7E7C">
      <w:pPr>
        <w:pStyle w:val="ListParagraph"/>
        <w:tabs>
          <w:tab w:val="left" w:pos="1348"/>
        </w:tabs>
      </w:pPr>
      <w:r>
        <w:rPr>
          <w:noProof/>
        </w:rPr>
        <mc:AlternateContent>
          <mc:Choice Requires="wps">
            <w:drawing>
              <wp:anchor distT="0" distB="0" distL="114300" distR="114300" simplePos="0" relativeHeight="251668480" behindDoc="0" locked="0" layoutInCell="1" allowOverlap="1" wp14:anchorId="3901043E" wp14:editId="319A359C">
                <wp:simplePos x="0" y="0"/>
                <wp:positionH relativeFrom="column">
                  <wp:posOffset>80467</wp:posOffset>
                </wp:positionH>
                <wp:positionV relativeFrom="paragraph">
                  <wp:posOffset>106450</wp:posOffset>
                </wp:positionV>
                <wp:extent cx="9048903" cy="2428647"/>
                <wp:effectExtent l="0" t="0" r="19050" b="10160"/>
                <wp:wrapNone/>
                <wp:docPr id="8" name="Rectangle 8"/>
                <wp:cNvGraphicFramePr/>
                <a:graphic xmlns:a="http://schemas.openxmlformats.org/drawingml/2006/main">
                  <a:graphicData uri="http://schemas.microsoft.com/office/word/2010/wordprocessingShape">
                    <wps:wsp>
                      <wps:cNvSpPr/>
                      <wps:spPr>
                        <a:xfrm>
                          <a:off x="0" y="0"/>
                          <a:ext cx="9048903" cy="2428647"/>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DD11" id="Rectangle 8" o:spid="_x0000_s1026" style="position:absolute;margin-left:6.35pt;margin-top:8.4pt;width:712.5pt;height:19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" fillcolor="#91bce3 [2168]" strokecolor="#5b9bd5 [3208]" strokeweight=".5pt">
                <v:fill color2="#7aaddd [2616]" rotate="t" colors="0 #b1cbe9;.5 #a3c1e5;1 #92b9e4" focus="100%" type="gradient">
                  <o:fill v:ext="view" type="gradientUnscaled"/>
                </v:fill>
              </v:rect>
            </w:pict>
          </mc:Fallback>
        </mc:AlternateContent>
      </w:r>
    </w:p>
    <w:p w14:paraId="591EFDCE" w14:textId="14FBB7B5" w:rsidR="007A7E7C" w:rsidRDefault="007A7E7C" w:rsidP="007A7E7C">
      <w:pPr>
        <w:pStyle w:val="ListParagraph"/>
        <w:tabs>
          <w:tab w:val="left" w:pos="1348"/>
        </w:tabs>
      </w:pPr>
    </w:p>
    <w:p w14:paraId="17C35580" w14:textId="3BB3D290" w:rsidR="007A7E7C" w:rsidRDefault="007A7E7C" w:rsidP="007A7E7C">
      <w:pPr>
        <w:pStyle w:val="ListParagraph"/>
        <w:tabs>
          <w:tab w:val="left" w:pos="1348"/>
        </w:tabs>
      </w:pPr>
    </w:p>
    <w:p w14:paraId="7CA1A797" w14:textId="60A73E6B" w:rsidR="007A7E7C" w:rsidRDefault="007A7E7C" w:rsidP="007A7E7C">
      <w:pPr>
        <w:pStyle w:val="ListParagraph"/>
        <w:tabs>
          <w:tab w:val="left" w:pos="1348"/>
        </w:tabs>
      </w:pPr>
    </w:p>
    <w:p w14:paraId="0B1284BD" w14:textId="607AEF6B" w:rsidR="007A7E7C" w:rsidRDefault="007A7E7C" w:rsidP="007A7E7C">
      <w:pPr>
        <w:pStyle w:val="ListParagraph"/>
        <w:tabs>
          <w:tab w:val="left" w:pos="1348"/>
        </w:tabs>
      </w:pPr>
    </w:p>
    <w:p w14:paraId="673FD4E1" w14:textId="77777777" w:rsidR="007A7E7C" w:rsidRDefault="007A7E7C" w:rsidP="007A7E7C">
      <w:pPr>
        <w:pStyle w:val="ListParagraph"/>
        <w:tabs>
          <w:tab w:val="left" w:pos="1348"/>
        </w:tabs>
      </w:pPr>
    </w:p>
    <w:p w14:paraId="590B951B" w14:textId="77777777" w:rsidR="007A7E7C" w:rsidRDefault="007A7E7C" w:rsidP="007A7E7C">
      <w:pPr>
        <w:pStyle w:val="ListParagraph"/>
        <w:tabs>
          <w:tab w:val="left" w:pos="1348"/>
        </w:tabs>
      </w:pPr>
    </w:p>
    <w:p w14:paraId="6EA57E40" w14:textId="77777777" w:rsidR="007A7E7C" w:rsidRDefault="007A7E7C" w:rsidP="007A7E7C">
      <w:pPr>
        <w:pStyle w:val="ListParagraph"/>
        <w:tabs>
          <w:tab w:val="left" w:pos="1348"/>
        </w:tabs>
      </w:pPr>
    </w:p>
    <w:p w14:paraId="59436476" w14:textId="77777777" w:rsidR="007A7E7C" w:rsidRDefault="007A7E7C" w:rsidP="007A7E7C">
      <w:pPr>
        <w:pStyle w:val="ListParagraph"/>
        <w:tabs>
          <w:tab w:val="left" w:pos="1348"/>
        </w:tabs>
      </w:pPr>
    </w:p>
    <w:p w14:paraId="70693AB5" w14:textId="77777777" w:rsidR="007A7E7C" w:rsidRDefault="007A7E7C" w:rsidP="007A7E7C">
      <w:pPr>
        <w:pStyle w:val="ListParagraph"/>
        <w:tabs>
          <w:tab w:val="left" w:pos="1348"/>
        </w:tabs>
      </w:pPr>
    </w:p>
    <w:p w14:paraId="782C125F" w14:textId="71520E19" w:rsidR="007A7E7C" w:rsidRDefault="007A7E7C" w:rsidP="00A92323">
      <w:pPr>
        <w:pStyle w:val="ListParagraph"/>
        <w:numPr>
          <w:ilvl w:val="0"/>
          <w:numId w:val="8"/>
        </w:numPr>
        <w:tabs>
          <w:tab w:val="left" w:pos="1348"/>
        </w:tabs>
      </w:pPr>
      <w:r>
        <w:lastRenderedPageBreak/>
        <w:t>Calculate the total price kg for animal carcass no 6851.</w:t>
      </w:r>
      <w:r w:rsidR="00A92323">
        <w:t xml:space="preserve"> </w:t>
      </w:r>
      <w:r>
        <w:t>Based on the figures above, calculate the value of all of the animals this farmer sent to slaughter.</w:t>
      </w:r>
    </w:p>
    <w:p w14:paraId="73F3D6DB" w14:textId="03AA58F9" w:rsidR="00A92323" w:rsidRDefault="00A92323" w:rsidP="00A92323">
      <w:pPr>
        <w:tabs>
          <w:tab w:val="left" w:pos="1348"/>
        </w:tabs>
      </w:pPr>
      <w:r>
        <w:rPr>
          <w:noProof/>
        </w:rPr>
        <mc:AlternateContent>
          <mc:Choice Requires="wps">
            <w:drawing>
              <wp:anchor distT="0" distB="0" distL="114300" distR="114300" simplePos="0" relativeHeight="251670528" behindDoc="0" locked="0" layoutInCell="1" allowOverlap="1" wp14:anchorId="339C81CA" wp14:editId="6E06F5FE">
                <wp:simplePos x="0" y="0"/>
                <wp:positionH relativeFrom="margin">
                  <wp:posOffset>117043</wp:posOffset>
                </wp:positionH>
                <wp:positionV relativeFrom="paragraph">
                  <wp:posOffset>1981</wp:posOffset>
                </wp:positionV>
                <wp:extent cx="9048903" cy="2428647"/>
                <wp:effectExtent l="0" t="0" r="19050" b="10160"/>
                <wp:wrapNone/>
                <wp:docPr id="12" name="Rectangle 12"/>
                <wp:cNvGraphicFramePr/>
                <a:graphic xmlns:a="http://schemas.openxmlformats.org/drawingml/2006/main">
                  <a:graphicData uri="http://schemas.microsoft.com/office/word/2010/wordprocessingShape">
                    <wps:wsp>
                      <wps:cNvSpPr/>
                      <wps:spPr>
                        <a:xfrm>
                          <a:off x="0" y="0"/>
                          <a:ext cx="9048903" cy="2428647"/>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7E7D" id="Rectangle 12" o:spid="_x0000_s1026" style="position:absolute;margin-left:9.2pt;margin-top:.15pt;width:712.5pt;height:19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" fillcolor="#91bce3 [2168]" strokecolor="#5b9bd5 [3208]" strokeweight=".5pt">
                <v:fill color2="#7aaddd [2616]" rotate="t" colors="0 #b1cbe9;.5 #a3c1e5;1 #92b9e4" focus="100%" type="gradient">
                  <o:fill v:ext="view" type="gradientUnscaled"/>
                </v:fill>
                <w10:wrap anchorx="margin"/>
              </v:rect>
            </w:pict>
          </mc:Fallback>
        </mc:AlternateContent>
      </w:r>
    </w:p>
    <w:p w14:paraId="472C90A7" w14:textId="69D33DF5" w:rsidR="00A92323" w:rsidRDefault="00A92323" w:rsidP="00A92323">
      <w:pPr>
        <w:tabs>
          <w:tab w:val="left" w:pos="1348"/>
        </w:tabs>
      </w:pPr>
    </w:p>
    <w:p w14:paraId="50613209" w14:textId="2D60E859" w:rsidR="00A92323" w:rsidRDefault="00A92323" w:rsidP="00A92323">
      <w:pPr>
        <w:tabs>
          <w:tab w:val="left" w:pos="1348"/>
        </w:tabs>
      </w:pPr>
    </w:p>
    <w:p w14:paraId="36D20F2C" w14:textId="0725975D" w:rsidR="00A92323" w:rsidRDefault="00A92323" w:rsidP="00A92323">
      <w:pPr>
        <w:tabs>
          <w:tab w:val="left" w:pos="1348"/>
        </w:tabs>
      </w:pPr>
    </w:p>
    <w:p w14:paraId="11119F76" w14:textId="1D9BF8F4" w:rsidR="00A92323" w:rsidRDefault="00A92323" w:rsidP="00A92323">
      <w:pPr>
        <w:tabs>
          <w:tab w:val="left" w:pos="1348"/>
        </w:tabs>
      </w:pPr>
    </w:p>
    <w:p w14:paraId="621CFBB9" w14:textId="39240201" w:rsidR="00A92323" w:rsidRDefault="00A92323" w:rsidP="00A92323">
      <w:pPr>
        <w:pStyle w:val="ListParagraph"/>
        <w:tabs>
          <w:tab w:val="left" w:pos="1348"/>
        </w:tabs>
      </w:pPr>
    </w:p>
    <w:p w14:paraId="356DA706" w14:textId="047CE0B1" w:rsidR="00A92323" w:rsidRDefault="00A92323" w:rsidP="00A92323">
      <w:pPr>
        <w:pStyle w:val="ListParagraph"/>
        <w:tabs>
          <w:tab w:val="left" w:pos="1348"/>
        </w:tabs>
      </w:pPr>
    </w:p>
    <w:p w14:paraId="45C49F19" w14:textId="23184FC9" w:rsidR="00A92323" w:rsidRDefault="00A92323" w:rsidP="00A92323">
      <w:pPr>
        <w:pStyle w:val="ListParagraph"/>
        <w:tabs>
          <w:tab w:val="left" w:pos="1348"/>
        </w:tabs>
      </w:pPr>
    </w:p>
    <w:p w14:paraId="76B9935B" w14:textId="4856F2E2" w:rsidR="00A92323" w:rsidRDefault="00A92323" w:rsidP="00A92323">
      <w:pPr>
        <w:pStyle w:val="ListParagraph"/>
        <w:tabs>
          <w:tab w:val="left" w:pos="1348"/>
        </w:tabs>
      </w:pPr>
    </w:p>
    <w:p w14:paraId="4AB0A670" w14:textId="75EDE476" w:rsidR="00A92323" w:rsidRDefault="00A92323" w:rsidP="00A92323">
      <w:pPr>
        <w:pStyle w:val="ListParagraph"/>
        <w:tabs>
          <w:tab w:val="left" w:pos="1348"/>
        </w:tabs>
      </w:pPr>
    </w:p>
    <w:p w14:paraId="25C4E87D" w14:textId="77777777" w:rsidR="00A92323" w:rsidRDefault="00A92323" w:rsidP="00A92323">
      <w:pPr>
        <w:tabs>
          <w:tab w:val="left" w:pos="1348"/>
        </w:tabs>
      </w:pPr>
    </w:p>
    <w:p w14:paraId="4447D528" w14:textId="77777777" w:rsidR="00A92323" w:rsidRDefault="00A92323" w:rsidP="00A92323">
      <w:pPr>
        <w:tabs>
          <w:tab w:val="left" w:pos="1348"/>
        </w:tabs>
      </w:pPr>
    </w:p>
    <w:p w14:paraId="2C3433EF" w14:textId="6F752A3E" w:rsidR="00A92323" w:rsidRDefault="00A92323" w:rsidP="00A92323">
      <w:pPr>
        <w:pStyle w:val="ListParagraph"/>
        <w:numPr>
          <w:ilvl w:val="0"/>
          <w:numId w:val="8"/>
        </w:numPr>
        <w:tabs>
          <w:tab w:val="left" w:pos="1348"/>
        </w:tabs>
      </w:pPr>
      <w:r>
        <w:t xml:space="preserve">Based on the figures above, calculate the value of </w:t>
      </w:r>
      <w:r w:rsidR="003C37A4">
        <w:t>all</w:t>
      </w:r>
      <w:r>
        <w:t xml:space="preserve"> the animals this farmer sent to slaughter.</w:t>
      </w:r>
    </w:p>
    <w:p w14:paraId="05050241" w14:textId="0FEE101F" w:rsidR="00A92323" w:rsidRPr="007A7E7C" w:rsidRDefault="00A92323" w:rsidP="00A92323">
      <w:pPr>
        <w:pStyle w:val="ListParagraph"/>
        <w:tabs>
          <w:tab w:val="left" w:pos="1348"/>
        </w:tabs>
      </w:pPr>
      <w:r>
        <w:rPr>
          <w:noProof/>
        </w:rPr>
        <mc:AlternateContent>
          <mc:Choice Requires="wps">
            <w:drawing>
              <wp:anchor distT="0" distB="0" distL="114300" distR="114300" simplePos="0" relativeHeight="251672576" behindDoc="0" locked="0" layoutInCell="1" allowOverlap="1" wp14:anchorId="3AED4044" wp14:editId="3AC743B9">
                <wp:simplePos x="0" y="0"/>
                <wp:positionH relativeFrom="margin">
                  <wp:posOffset>0</wp:posOffset>
                </wp:positionH>
                <wp:positionV relativeFrom="paragraph">
                  <wp:posOffset>0</wp:posOffset>
                </wp:positionV>
                <wp:extent cx="9048903" cy="2428647"/>
                <wp:effectExtent l="0" t="0" r="19050" b="10160"/>
                <wp:wrapNone/>
                <wp:docPr id="13" name="Rectangle 13"/>
                <wp:cNvGraphicFramePr/>
                <a:graphic xmlns:a="http://schemas.openxmlformats.org/drawingml/2006/main">
                  <a:graphicData uri="http://schemas.microsoft.com/office/word/2010/wordprocessingShape">
                    <wps:wsp>
                      <wps:cNvSpPr/>
                      <wps:spPr>
                        <a:xfrm>
                          <a:off x="0" y="0"/>
                          <a:ext cx="9048903" cy="2428647"/>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1FFA" id="Rectangle 13" o:spid="_x0000_s1026" style="position:absolute;margin-left:0;margin-top:0;width:712.5pt;height:19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" fillcolor="#b1cbe9" strokecolor="#5b9bd5" strokeweight=".5pt">
                <v:fill color2="#92b9e4" rotate="t" colors="0 #b1cbe9;.5 #a3c1e5;1 #92b9e4" focus="100%" type="gradient">
                  <o:fill v:ext="view" type="gradientUnscaled"/>
                </v:fill>
                <w10:wrap anchorx="margin"/>
              </v:rect>
            </w:pict>
          </mc:Fallback>
        </mc:AlternateContent>
      </w:r>
    </w:p>
    <w:sectPr w:rsidR="00A92323" w:rsidRPr="007A7E7C" w:rsidSect="004E1FC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DA036" w14:textId="77777777" w:rsidR="0075344A" w:rsidRDefault="0075344A" w:rsidP="008B5083">
      <w:pPr>
        <w:spacing w:after="0" w:line="240" w:lineRule="auto"/>
      </w:pPr>
      <w:r>
        <w:separator/>
      </w:r>
    </w:p>
  </w:endnote>
  <w:endnote w:type="continuationSeparator" w:id="0">
    <w:p w14:paraId="2076AA86" w14:textId="77777777" w:rsidR="0075344A" w:rsidRDefault="0075344A" w:rsidP="008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49C8" w14:textId="77777777" w:rsidR="0075344A" w:rsidRDefault="0075344A" w:rsidP="008B5083">
      <w:pPr>
        <w:spacing w:after="0" w:line="240" w:lineRule="auto"/>
      </w:pPr>
      <w:r>
        <w:separator/>
      </w:r>
    </w:p>
  </w:footnote>
  <w:footnote w:type="continuationSeparator" w:id="0">
    <w:p w14:paraId="04123BDA" w14:textId="77777777" w:rsidR="0075344A" w:rsidRDefault="0075344A" w:rsidP="008B5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E93"/>
    <w:multiLevelType w:val="hybridMultilevel"/>
    <w:tmpl w:val="96D840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E07849"/>
    <w:multiLevelType w:val="hybridMultilevel"/>
    <w:tmpl w:val="3C501B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0C34A1C"/>
    <w:multiLevelType w:val="hybridMultilevel"/>
    <w:tmpl w:val="96D84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213D73"/>
    <w:multiLevelType w:val="hybridMultilevel"/>
    <w:tmpl w:val="3B6C3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82C4D58"/>
    <w:multiLevelType w:val="multilevel"/>
    <w:tmpl w:val="BE6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521A28"/>
    <w:multiLevelType w:val="hybridMultilevel"/>
    <w:tmpl w:val="39641A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80D099C"/>
    <w:multiLevelType w:val="hybridMultilevel"/>
    <w:tmpl w:val="E26248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3677A28"/>
    <w:multiLevelType w:val="hybridMultilevel"/>
    <w:tmpl w:val="EA4E3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FC50404"/>
    <w:multiLevelType w:val="hybridMultilevel"/>
    <w:tmpl w:val="8F5AED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22224490">
    <w:abstractNumId w:val="8"/>
  </w:num>
  <w:num w:numId="2" w16cid:durableId="1407075365">
    <w:abstractNumId w:val="1"/>
  </w:num>
  <w:num w:numId="3" w16cid:durableId="85807882">
    <w:abstractNumId w:val="5"/>
  </w:num>
  <w:num w:numId="4" w16cid:durableId="933242636">
    <w:abstractNumId w:val="7"/>
  </w:num>
  <w:num w:numId="5" w16cid:durableId="954866698">
    <w:abstractNumId w:val="6"/>
  </w:num>
  <w:num w:numId="6" w16cid:durableId="2056926399">
    <w:abstractNumId w:val="4"/>
  </w:num>
  <w:num w:numId="7" w16cid:durableId="192773822">
    <w:abstractNumId w:val="3"/>
  </w:num>
  <w:num w:numId="8" w16cid:durableId="903763234">
    <w:abstractNumId w:val="0"/>
  </w:num>
  <w:num w:numId="9" w16cid:durableId="1546992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083"/>
    <w:rsid w:val="0000011E"/>
    <w:rsid w:val="00022DAA"/>
    <w:rsid w:val="000236DC"/>
    <w:rsid w:val="00035A1B"/>
    <w:rsid w:val="0005727D"/>
    <w:rsid w:val="0009574E"/>
    <w:rsid w:val="000B6C2E"/>
    <w:rsid w:val="000F55FA"/>
    <w:rsid w:val="000F6350"/>
    <w:rsid w:val="001002DE"/>
    <w:rsid w:val="00105B3B"/>
    <w:rsid w:val="001141A6"/>
    <w:rsid w:val="0013661C"/>
    <w:rsid w:val="001451BE"/>
    <w:rsid w:val="0015418C"/>
    <w:rsid w:val="0015517D"/>
    <w:rsid w:val="00160626"/>
    <w:rsid w:val="00165DE1"/>
    <w:rsid w:val="001B119E"/>
    <w:rsid w:val="001E0A0E"/>
    <w:rsid w:val="001F5886"/>
    <w:rsid w:val="00250672"/>
    <w:rsid w:val="00263717"/>
    <w:rsid w:val="002F061B"/>
    <w:rsid w:val="00310176"/>
    <w:rsid w:val="0036742E"/>
    <w:rsid w:val="003766D5"/>
    <w:rsid w:val="003A5D0C"/>
    <w:rsid w:val="003B3549"/>
    <w:rsid w:val="003B3D33"/>
    <w:rsid w:val="003C37A4"/>
    <w:rsid w:val="003F02EB"/>
    <w:rsid w:val="003F6264"/>
    <w:rsid w:val="00411C8C"/>
    <w:rsid w:val="004121E3"/>
    <w:rsid w:val="00417FF8"/>
    <w:rsid w:val="004312C1"/>
    <w:rsid w:val="00437422"/>
    <w:rsid w:val="00446FD3"/>
    <w:rsid w:val="004544FC"/>
    <w:rsid w:val="00455024"/>
    <w:rsid w:val="00457EE4"/>
    <w:rsid w:val="004777A0"/>
    <w:rsid w:val="004B4053"/>
    <w:rsid w:val="004E0CBA"/>
    <w:rsid w:val="004E1FC6"/>
    <w:rsid w:val="004E6D62"/>
    <w:rsid w:val="005127ED"/>
    <w:rsid w:val="0051540D"/>
    <w:rsid w:val="00553A6D"/>
    <w:rsid w:val="00564906"/>
    <w:rsid w:val="0058552D"/>
    <w:rsid w:val="00585B01"/>
    <w:rsid w:val="0059797D"/>
    <w:rsid w:val="00597AFF"/>
    <w:rsid w:val="005C23C5"/>
    <w:rsid w:val="00607E39"/>
    <w:rsid w:val="00610FAE"/>
    <w:rsid w:val="00663E4D"/>
    <w:rsid w:val="00686D20"/>
    <w:rsid w:val="006A7CA0"/>
    <w:rsid w:val="006B542A"/>
    <w:rsid w:val="006F3457"/>
    <w:rsid w:val="00713300"/>
    <w:rsid w:val="007153D3"/>
    <w:rsid w:val="00742E38"/>
    <w:rsid w:val="00743F7E"/>
    <w:rsid w:val="007452ED"/>
    <w:rsid w:val="0075344A"/>
    <w:rsid w:val="00776CDC"/>
    <w:rsid w:val="0079157A"/>
    <w:rsid w:val="007A7E7C"/>
    <w:rsid w:val="007E297A"/>
    <w:rsid w:val="007E4701"/>
    <w:rsid w:val="007E7B4D"/>
    <w:rsid w:val="00824598"/>
    <w:rsid w:val="008A09E1"/>
    <w:rsid w:val="008B5083"/>
    <w:rsid w:val="008B5EE6"/>
    <w:rsid w:val="008B7C0F"/>
    <w:rsid w:val="008D130B"/>
    <w:rsid w:val="008D34DF"/>
    <w:rsid w:val="00911F41"/>
    <w:rsid w:val="00913301"/>
    <w:rsid w:val="00936F2B"/>
    <w:rsid w:val="0094029F"/>
    <w:rsid w:val="00970639"/>
    <w:rsid w:val="00991D85"/>
    <w:rsid w:val="00991FE6"/>
    <w:rsid w:val="009A2702"/>
    <w:rsid w:val="009D4A85"/>
    <w:rsid w:val="009F696C"/>
    <w:rsid w:val="00A33F2C"/>
    <w:rsid w:val="00A4415C"/>
    <w:rsid w:val="00A60D0E"/>
    <w:rsid w:val="00A65489"/>
    <w:rsid w:val="00A92323"/>
    <w:rsid w:val="00AB1844"/>
    <w:rsid w:val="00AB21DC"/>
    <w:rsid w:val="00AE0039"/>
    <w:rsid w:val="00AE7702"/>
    <w:rsid w:val="00B05EA8"/>
    <w:rsid w:val="00B4110F"/>
    <w:rsid w:val="00B84E77"/>
    <w:rsid w:val="00B932EB"/>
    <w:rsid w:val="00B95F05"/>
    <w:rsid w:val="00BC4EA4"/>
    <w:rsid w:val="00BE6784"/>
    <w:rsid w:val="00BF4369"/>
    <w:rsid w:val="00C2021F"/>
    <w:rsid w:val="00C541D9"/>
    <w:rsid w:val="00C621F0"/>
    <w:rsid w:val="00C7491A"/>
    <w:rsid w:val="00C764AE"/>
    <w:rsid w:val="00C86B87"/>
    <w:rsid w:val="00C901F5"/>
    <w:rsid w:val="00C90902"/>
    <w:rsid w:val="00C90A91"/>
    <w:rsid w:val="00CB1945"/>
    <w:rsid w:val="00CC1148"/>
    <w:rsid w:val="00CF0CD7"/>
    <w:rsid w:val="00D33E7C"/>
    <w:rsid w:val="00D34C18"/>
    <w:rsid w:val="00D54E14"/>
    <w:rsid w:val="00D7039C"/>
    <w:rsid w:val="00D867A2"/>
    <w:rsid w:val="00DA0018"/>
    <w:rsid w:val="00DC2A90"/>
    <w:rsid w:val="00DD110B"/>
    <w:rsid w:val="00E037C2"/>
    <w:rsid w:val="00E044FF"/>
    <w:rsid w:val="00E2329B"/>
    <w:rsid w:val="00E23CC8"/>
    <w:rsid w:val="00E46761"/>
    <w:rsid w:val="00E702AE"/>
    <w:rsid w:val="00E762CB"/>
    <w:rsid w:val="00E971A1"/>
    <w:rsid w:val="00EE0708"/>
    <w:rsid w:val="00F01A64"/>
    <w:rsid w:val="00F059AC"/>
    <w:rsid w:val="00F1351C"/>
    <w:rsid w:val="00F355D7"/>
    <w:rsid w:val="00F42FF5"/>
    <w:rsid w:val="00F54B0C"/>
    <w:rsid w:val="00F54DE1"/>
    <w:rsid w:val="00F61BE0"/>
    <w:rsid w:val="00F6201A"/>
    <w:rsid w:val="00F676F0"/>
    <w:rsid w:val="00F819A6"/>
    <w:rsid w:val="00F81E13"/>
    <w:rsid w:val="00FA2426"/>
    <w:rsid w:val="00FC17A4"/>
    <w:rsid w:val="00FE53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8AB4FB"/>
  <w15:chartTrackingRefBased/>
  <w15:docId w15:val="{EDE3FCDE-E8E1-4CA5-946F-9724C7CB7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0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83"/>
    <w:rPr>
      <w:rFonts w:ascii="Segoe UI" w:hAnsi="Segoe UI" w:cs="Segoe UI"/>
      <w:sz w:val="18"/>
      <w:szCs w:val="18"/>
    </w:rPr>
  </w:style>
  <w:style w:type="paragraph" w:styleId="Header">
    <w:name w:val="header"/>
    <w:basedOn w:val="Normal"/>
    <w:link w:val="HeaderChar"/>
    <w:uiPriority w:val="99"/>
    <w:unhideWhenUsed/>
    <w:rsid w:val="008B5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083"/>
  </w:style>
  <w:style w:type="paragraph" w:styleId="Footer">
    <w:name w:val="footer"/>
    <w:basedOn w:val="Normal"/>
    <w:link w:val="FooterChar"/>
    <w:uiPriority w:val="99"/>
    <w:unhideWhenUsed/>
    <w:rsid w:val="008B50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083"/>
  </w:style>
  <w:style w:type="paragraph" w:styleId="ListParagraph">
    <w:name w:val="List Paragraph"/>
    <w:basedOn w:val="Normal"/>
    <w:uiPriority w:val="34"/>
    <w:qFormat/>
    <w:rsid w:val="008B5083"/>
    <w:pPr>
      <w:ind w:left="720"/>
      <w:contextualSpacing/>
    </w:pPr>
  </w:style>
  <w:style w:type="character" w:styleId="Hyperlink">
    <w:name w:val="Hyperlink"/>
    <w:basedOn w:val="DefaultParagraphFont"/>
    <w:uiPriority w:val="99"/>
    <w:unhideWhenUsed/>
    <w:rsid w:val="004544FC"/>
    <w:rPr>
      <w:color w:val="0000FF"/>
      <w:u w:val="single"/>
    </w:rPr>
  </w:style>
  <w:style w:type="character" w:styleId="UnresolvedMention">
    <w:name w:val="Unresolved Mention"/>
    <w:basedOn w:val="DefaultParagraphFont"/>
    <w:uiPriority w:val="99"/>
    <w:semiHidden/>
    <w:unhideWhenUsed/>
    <w:rsid w:val="00D7039C"/>
    <w:rPr>
      <w:color w:val="605E5C"/>
      <w:shd w:val="clear" w:color="auto" w:fill="E1DFDD"/>
    </w:rPr>
  </w:style>
  <w:style w:type="table" w:styleId="TableGrid">
    <w:name w:val="Table Grid"/>
    <w:basedOn w:val="TableNormal"/>
    <w:uiPriority w:val="39"/>
    <w:rsid w:val="009F6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0A0E"/>
    <w:rPr>
      <w:color w:val="954F72" w:themeColor="followedHyperlink"/>
      <w:u w:val="single"/>
    </w:rPr>
  </w:style>
  <w:style w:type="character" w:styleId="PlaceholderText">
    <w:name w:val="Placeholder Text"/>
    <w:basedOn w:val="DefaultParagraphFont"/>
    <w:uiPriority w:val="99"/>
    <w:semiHidden/>
    <w:rsid w:val="001E0A0E"/>
    <w:rPr>
      <w:color w:val="808080"/>
    </w:rPr>
  </w:style>
  <w:style w:type="paragraph" w:styleId="Caption">
    <w:name w:val="caption"/>
    <w:basedOn w:val="Normal"/>
    <w:next w:val="Normal"/>
    <w:uiPriority w:val="35"/>
    <w:unhideWhenUsed/>
    <w:qFormat/>
    <w:rsid w:val="00936F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493960">
      <w:bodyDiv w:val="1"/>
      <w:marLeft w:val="0"/>
      <w:marRight w:val="0"/>
      <w:marTop w:val="0"/>
      <w:marBottom w:val="0"/>
      <w:divBdr>
        <w:top w:val="none" w:sz="0" w:space="0" w:color="auto"/>
        <w:left w:val="none" w:sz="0" w:space="0" w:color="auto"/>
        <w:bottom w:val="none" w:sz="0" w:space="0" w:color="auto"/>
        <w:right w:val="none" w:sz="0" w:space="0" w:color="auto"/>
      </w:divBdr>
    </w:div>
    <w:div w:id="1144657459">
      <w:bodyDiv w:val="1"/>
      <w:marLeft w:val="0"/>
      <w:marRight w:val="0"/>
      <w:marTop w:val="0"/>
      <w:marBottom w:val="0"/>
      <w:divBdr>
        <w:top w:val="none" w:sz="0" w:space="0" w:color="auto"/>
        <w:left w:val="none" w:sz="0" w:space="0" w:color="auto"/>
        <w:bottom w:val="none" w:sz="0" w:space="0" w:color="auto"/>
        <w:right w:val="none" w:sz="0" w:space="0" w:color="auto"/>
      </w:divBdr>
    </w:div>
    <w:div w:id="130273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licapps.agriculture.gov.ie/bpw-ui/"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certifiedirishangus.ie/wp-content/uploads/2020/09/Certified-Irish-Angus-Premium-Sheet.pdf" TargetMode="External"/><Relationship Id="rId2" Type="http://schemas.openxmlformats.org/officeDocument/2006/relationships/numbering" Target="numbering.xml"/><Relationship Id="rId16" Type="http://schemas.openxmlformats.org/officeDocument/2006/relationships/hyperlink" Target="https://virtualbeefandlamb.ahdb.org.uk/index.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ertifiedirishangus.ie/triple-guarante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AD96A66-1A8F-4D9E-BE7D-FF4577A9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9</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Van Eesbeck</dc:creator>
  <cp:keywords/>
  <dc:description/>
  <cp:lastModifiedBy>William  Delaney</cp:lastModifiedBy>
  <cp:revision>17</cp:revision>
  <cp:lastPrinted>2023-01-23T12:28:00Z</cp:lastPrinted>
  <dcterms:created xsi:type="dcterms:W3CDTF">2022-10-20T13:34:00Z</dcterms:created>
  <dcterms:modified xsi:type="dcterms:W3CDTF">2023-09-06T14:51:00Z</dcterms:modified>
</cp:coreProperties>
</file>